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08362" w14:textId="77777777" w:rsidR="00B41A18" w:rsidRPr="00A7642F" w:rsidRDefault="00ED446B" w:rsidP="00A7642F">
      <w:pPr>
        <w:spacing w:after="0" w:line="360" w:lineRule="auto"/>
        <w:ind w:firstLine="567"/>
        <w:jc w:val="center"/>
        <w:rPr>
          <w:rFonts w:ascii="Times New Roman" w:hAnsi="Times New Roman" w:cs="Times New Roman"/>
          <w:b/>
          <w:sz w:val="28"/>
          <w:szCs w:val="28"/>
        </w:rPr>
      </w:pPr>
      <w:r w:rsidRPr="00A7642F">
        <w:rPr>
          <w:rFonts w:ascii="Times New Roman" w:hAnsi="Times New Roman" w:cs="Times New Roman"/>
          <w:b/>
          <w:sz w:val="28"/>
          <w:szCs w:val="28"/>
        </w:rPr>
        <w:t>Доклад по теме:</w:t>
      </w:r>
      <w:r w:rsidR="00D20F31" w:rsidRPr="00A7642F">
        <w:rPr>
          <w:rFonts w:ascii="Times New Roman" w:hAnsi="Times New Roman" w:cs="Times New Roman"/>
          <w:b/>
          <w:sz w:val="28"/>
          <w:szCs w:val="28"/>
        </w:rPr>
        <w:t xml:space="preserve"> «Современность и православное воспитание».</w:t>
      </w:r>
    </w:p>
    <w:p w14:paraId="4C9D4F1F" w14:textId="77777777" w:rsidR="00DD73A1" w:rsidRPr="00A7642F" w:rsidRDefault="00DD73A1" w:rsidP="00A7642F">
      <w:pPr>
        <w:spacing w:after="0" w:line="360" w:lineRule="auto"/>
        <w:ind w:firstLine="567"/>
        <w:jc w:val="center"/>
        <w:rPr>
          <w:rFonts w:ascii="Times New Roman" w:hAnsi="Times New Roman" w:cs="Times New Roman"/>
          <w:b/>
          <w:sz w:val="28"/>
          <w:szCs w:val="28"/>
        </w:rPr>
      </w:pPr>
      <w:r w:rsidRPr="00A7642F">
        <w:rPr>
          <w:rFonts w:ascii="Times New Roman" w:hAnsi="Times New Roman" w:cs="Times New Roman"/>
          <w:b/>
          <w:sz w:val="28"/>
          <w:szCs w:val="28"/>
        </w:rPr>
        <w:t>н</w:t>
      </w:r>
      <w:r w:rsidR="00ED446B" w:rsidRPr="00A7642F">
        <w:rPr>
          <w:rFonts w:ascii="Times New Roman" w:hAnsi="Times New Roman" w:cs="Times New Roman"/>
          <w:b/>
          <w:sz w:val="28"/>
          <w:szCs w:val="28"/>
        </w:rPr>
        <w:t>а открытии Рождественских чтений</w:t>
      </w:r>
      <w:r w:rsidRPr="00A7642F">
        <w:rPr>
          <w:rFonts w:ascii="Times New Roman" w:hAnsi="Times New Roman" w:cs="Times New Roman"/>
          <w:b/>
          <w:sz w:val="28"/>
          <w:szCs w:val="28"/>
        </w:rPr>
        <w:t xml:space="preserve"> </w:t>
      </w:r>
    </w:p>
    <w:p w14:paraId="49F1304D" w14:textId="77777777" w:rsidR="00ED446B" w:rsidRPr="00A7642F" w:rsidRDefault="00DD73A1" w:rsidP="00A7642F">
      <w:pPr>
        <w:spacing w:after="0" w:line="360" w:lineRule="auto"/>
        <w:ind w:firstLine="567"/>
        <w:jc w:val="center"/>
        <w:rPr>
          <w:rFonts w:ascii="Times New Roman" w:hAnsi="Times New Roman" w:cs="Times New Roman"/>
          <w:b/>
          <w:sz w:val="28"/>
          <w:szCs w:val="28"/>
        </w:rPr>
      </w:pPr>
      <w:r w:rsidRPr="00A7642F">
        <w:rPr>
          <w:rFonts w:ascii="Times New Roman" w:hAnsi="Times New Roman" w:cs="Times New Roman"/>
          <w:b/>
          <w:sz w:val="28"/>
          <w:szCs w:val="28"/>
        </w:rPr>
        <w:t>по теме: «Глобальные вызовы современности и духовный выбор человека»</w:t>
      </w:r>
    </w:p>
    <w:p w14:paraId="44D6E439" w14:textId="663BCA3B" w:rsidR="00ED446B" w:rsidRPr="00A7642F" w:rsidRDefault="00E20BF4" w:rsidP="00A7642F">
      <w:pPr>
        <w:spacing w:after="0" w:line="360" w:lineRule="auto"/>
        <w:ind w:firstLine="567"/>
        <w:jc w:val="right"/>
        <w:rPr>
          <w:rFonts w:ascii="Times New Roman" w:hAnsi="Times New Roman" w:cs="Times New Roman"/>
          <w:i/>
          <w:sz w:val="28"/>
          <w:szCs w:val="28"/>
        </w:rPr>
      </w:pPr>
      <w:bookmarkStart w:id="0" w:name="_GoBack"/>
      <w:r>
        <w:rPr>
          <w:rFonts w:ascii="Times New Roman" w:hAnsi="Times New Roman" w:cs="Times New Roman"/>
          <w:i/>
          <w:sz w:val="28"/>
          <w:szCs w:val="28"/>
        </w:rPr>
        <w:t>П</w:t>
      </w:r>
      <w:r w:rsidR="00ED446B" w:rsidRPr="00A7642F">
        <w:rPr>
          <w:rFonts w:ascii="Times New Roman" w:hAnsi="Times New Roman" w:cs="Times New Roman"/>
          <w:i/>
          <w:sz w:val="28"/>
          <w:szCs w:val="28"/>
        </w:rPr>
        <w:t>ротоиерей Олег Волков</w:t>
      </w:r>
    </w:p>
    <w:bookmarkEnd w:id="0"/>
    <w:p w14:paraId="02FE27EB" w14:textId="77777777" w:rsidR="0084484E" w:rsidRPr="00A7642F" w:rsidRDefault="0084484E" w:rsidP="00A7642F">
      <w:pPr>
        <w:spacing w:after="0" w:line="360" w:lineRule="auto"/>
        <w:ind w:firstLine="567"/>
        <w:jc w:val="center"/>
        <w:rPr>
          <w:rFonts w:ascii="Times New Roman" w:hAnsi="Times New Roman" w:cs="Times New Roman"/>
          <w:b/>
          <w:sz w:val="28"/>
          <w:szCs w:val="28"/>
        </w:rPr>
      </w:pPr>
    </w:p>
    <w:p w14:paraId="6B4E013D" w14:textId="6CE1564A" w:rsidR="00A96169" w:rsidRPr="00A7642F" w:rsidRDefault="00951A79"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 xml:space="preserve">1) </w:t>
      </w:r>
      <w:r w:rsidR="00D20F31" w:rsidRPr="00A7642F">
        <w:rPr>
          <w:rFonts w:ascii="Times New Roman" w:hAnsi="Times New Roman" w:cs="Times New Roman"/>
          <w:sz w:val="28"/>
          <w:szCs w:val="28"/>
        </w:rPr>
        <w:t>В Интернет пространстве появилась статья, которая</w:t>
      </w:r>
      <w:r w:rsidR="00A7642F">
        <w:rPr>
          <w:rFonts w:ascii="Times New Roman" w:hAnsi="Times New Roman" w:cs="Times New Roman"/>
          <w:sz w:val="28"/>
          <w:szCs w:val="28"/>
        </w:rPr>
        <w:t>,</w:t>
      </w:r>
      <w:r w:rsidR="00D20F31" w:rsidRPr="00A7642F">
        <w:rPr>
          <w:rFonts w:ascii="Times New Roman" w:hAnsi="Times New Roman" w:cs="Times New Roman"/>
          <w:sz w:val="28"/>
          <w:szCs w:val="28"/>
        </w:rPr>
        <w:t xml:space="preserve"> с одной стороны</w:t>
      </w:r>
      <w:r w:rsidR="00A7642F">
        <w:rPr>
          <w:rFonts w:ascii="Times New Roman" w:hAnsi="Times New Roman" w:cs="Times New Roman"/>
          <w:sz w:val="28"/>
          <w:szCs w:val="28"/>
        </w:rPr>
        <w:t>,</w:t>
      </w:r>
      <w:r w:rsidR="00D20F31" w:rsidRPr="00A7642F">
        <w:rPr>
          <w:rFonts w:ascii="Times New Roman" w:hAnsi="Times New Roman" w:cs="Times New Roman"/>
          <w:sz w:val="28"/>
          <w:szCs w:val="28"/>
        </w:rPr>
        <w:t xml:space="preserve"> удивляет, но по большей мере шокирует своей статистикой. </w:t>
      </w:r>
      <w:r w:rsidR="008536FB" w:rsidRPr="00A7642F">
        <w:rPr>
          <w:rFonts w:ascii="Times New Roman" w:hAnsi="Times New Roman" w:cs="Times New Roman"/>
          <w:sz w:val="28"/>
          <w:szCs w:val="28"/>
        </w:rPr>
        <w:t>Так д</w:t>
      </w:r>
      <w:r w:rsidR="00D20F31" w:rsidRPr="00A7642F">
        <w:rPr>
          <w:rFonts w:ascii="Times New Roman" w:hAnsi="Times New Roman" w:cs="Times New Roman"/>
          <w:sz w:val="28"/>
          <w:szCs w:val="28"/>
        </w:rPr>
        <w:t xml:space="preserve">анные этого сообщения можно воспринять нейтрально, даже положительно, ведь с точки зрения закона нарушений никаких не наблюдается, даже наоборот: развивается </w:t>
      </w:r>
      <w:r w:rsidR="00A96169" w:rsidRPr="00A7642F">
        <w:rPr>
          <w:rFonts w:ascii="Times New Roman" w:hAnsi="Times New Roman" w:cs="Times New Roman"/>
          <w:sz w:val="28"/>
          <w:szCs w:val="28"/>
        </w:rPr>
        <w:t xml:space="preserve">линия </w:t>
      </w:r>
      <w:r w:rsidR="008536FB" w:rsidRPr="00A7642F">
        <w:rPr>
          <w:rFonts w:ascii="Times New Roman" w:hAnsi="Times New Roman" w:cs="Times New Roman"/>
          <w:sz w:val="28"/>
          <w:szCs w:val="28"/>
        </w:rPr>
        <w:t>исполнения</w:t>
      </w:r>
      <w:r w:rsidR="00A96169" w:rsidRPr="00A7642F">
        <w:rPr>
          <w:rFonts w:ascii="Times New Roman" w:hAnsi="Times New Roman" w:cs="Times New Roman"/>
          <w:sz w:val="28"/>
          <w:szCs w:val="28"/>
        </w:rPr>
        <w:t xml:space="preserve"> действующего законодательства. </w:t>
      </w:r>
      <w:r w:rsidR="008536FB" w:rsidRPr="00A7642F">
        <w:rPr>
          <w:rFonts w:ascii="Times New Roman" w:hAnsi="Times New Roman" w:cs="Times New Roman"/>
          <w:sz w:val="28"/>
          <w:szCs w:val="28"/>
        </w:rPr>
        <w:t>В иной плоскости зрения</w:t>
      </w:r>
      <w:r w:rsidR="00A96169" w:rsidRPr="00A7642F">
        <w:rPr>
          <w:rFonts w:ascii="Times New Roman" w:hAnsi="Times New Roman" w:cs="Times New Roman"/>
          <w:sz w:val="28"/>
          <w:szCs w:val="28"/>
        </w:rPr>
        <w:t>, а чаще всего именно с христианской, откр</w:t>
      </w:r>
      <w:r w:rsidR="008536FB" w:rsidRPr="00A7642F">
        <w:rPr>
          <w:rFonts w:ascii="Times New Roman" w:hAnsi="Times New Roman" w:cs="Times New Roman"/>
          <w:sz w:val="28"/>
          <w:szCs w:val="28"/>
        </w:rPr>
        <w:t>ы</w:t>
      </w:r>
      <w:r w:rsidR="00A96169" w:rsidRPr="00A7642F">
        <w:rPr>
          <w:rFonts w:ascii="Times New Roman" w:hAnsi="Times New Roman" w:cs="Times New Roman"/>
          <w:sz w:val="28"/>
          <w:szCs w:val="28"/>
        </w:rPr>
        <w:t>вается безумство настоящего века, порочность взглядов, разрушение моральных устоев и традиционной социализации общества.  В чем же проблема? Прочитаю выдер</w:t>
      </w:r>
      <w:r w:rsidR="008536FB" w:rsidRPr="00A7642F">
        <w:rPr>
          <w:rFonts w:ascii="Times New Roman" w:hAnsi="Times New Roman" w:cs="Times New Roman"/>
          <w:sz w:val="28"/>
          <w:szCs w:val="28"/>
        </w:rPr>
        <w:t>ж</w:t>
      </w:r>
      <w:r w:rsidR="00A96169" w:rsidRPr="00A7642F">
        <w:rPr>
          <w:rFonts w:ascii="Times New Roman" w:hAnsi="Times New Roman" w:cs="Times New Roman"/>
          <w:sz w:val="28"/>
          <w:szCs w:val="28"/>
        </w:rPr>
        <w:t>ки из этой статьи:</w:t>
      </w:r>
    </w:p>
    <w:p w14:paraId="2A927B13" w14:textId="77777777" w:rsidR="00D20F31" w:rsidRPr="00A7642F" w:rsidRDefault="00A96169"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w:t>
      </w:r>
      <w:r w:rsidR="00D20F31" w:rsidRPr="00A7642F">
        <w:rPr>
          <w:rFonts w:ascii="Times New Roman" w:hAnsi="Times New Roman" w:cs="Times New Roman"/>
          <w:sz w:val="28"/>
          <w:szCs w:val="28"/>
        </w:rPr>
        <w:t>За год количество школьников в США, не считающих себя ни мальчиками, ни девочками, увеличилось почти на 600 процентов</w:t>
      </w:r>
      <w:r w:rsidRPr="00A7642F">
        <w:rPr>
          <w:rFonts w:ascii="Times New Roman" w:hAnsi="Times New Roman" w:cs="Times New Roman"/>
          <w:sz w:val="28"/>
          <w:szCs w:val="28"/>
        </w:rPr>
        <w:t xml:space="preserve">. </w:t>
      </w:r>
      <w:r w:rsidR="00D20F31" w:rsidRPr="00A7642F">
        <w:rPr>
          <w:rFonts w:ascii="Times New Roman" w:hAnsi="Times New Roman" w:cs="Times New Roman"/>
          <w:sz w:val="28"/>
          <w:szCs w:val="28"/>
        </w:rPr>
        <w:t xml:space="preserve">Как сообщает американское издание </w:t>
      </w:r>
      <w:proofErr w:type="spellStart"/>
      <w:r w:rsidR="00D20F31" w:rsidRPr="00A7642F">
        <w:rPr>
          <w:rFonts w:ascii="Times New Roman" w:hAnsi="Times New Roman" w:cs="Times New Roman"/>
          <w:sz w:val="28"/>
          <w:szCs w:val="28"/>
        </w:rPr>
        <w:t>Headline</w:t>
      </w:r>
      <w:proofErr w:type="spellEnd"/>
      <w:r w:rsidR="00D20F31" w:rsidRPr="00A7642F">
        <w:rPr>
          <w:rFonts w:ascii="Times New Roman" w:hAnsi="Times New Roman" w:cs="Times New Roman"/>
          <w:sz w:val="28"/>
          <w:szCs w:val="28"/>
        </w:rPr>
        <w:t xml:space="preserve"> USA, согласно недавним исследованиям, проведенным в школах американского штата Мэриленд, за год почти в шесть раз увеличилось число школьников, которые не считают себя ни мальчиками, ни девочками. Эта статистика подтверждается по всем </w:t>
      </w:r>
      <w:r w:rsidRPr="00A7642F">
        <w:rPr>
          <w:rFonts w:ascii="Times New Roman" w:hAnsi="Times New Roman" w:cs="Times New Roman"/>
          <w:sz w:val="28"/>
          <w:szCs w:val="28"/>
        </w:rPr>
        <w:t xml:space="preserve">Соединённым Штатам. </w:t>
      </w:r>
      <w:r w:rsidR="00D20F31" w:rsidRPr="00A7642F">
        <w:rPr>
          <w:rFonts w:ascii="Times New Roman" w:hAnsi="Times New Roman" w:cs="Times New Roman"/>
          <w:sz w:val="28"/>
          <w:szCs w:val="28"/>
        </w:rPr>
        <w:t>Исследования гендерной идентичности учащихся школ в 2019-2020 учебном году показало, что 35 учеников не определяют себя ни как мальчика, ни как девочку. Повторные исследования в 2020-2021 учебном году показало, что такого мнения уже придерживается 239 учеников: рост в более чем 580%.</w:t>
      </w:r>
      <w:r w:rsidR="0091090C" w:rsidRPr="00A7642F">
        <w:rPr>
          <w:rFonts w:ascii="Times New Roman" w:hAnsi="Times New Roman" w:cs="Times New Roman"/>
          <w:sz w:val="28"/>
          <w:szCs w:val="28"/>
        </w:rPr>
        <w:t>»</w:t>
      </w:r>
    </w:p>
    <w:p w14:paraId="50884053" w14:textId="39F7E7FD" w:rsidR="00D20F31" w:rsidRPr="00A7642F" w:rsidRDefault="0091090C" w:rsidP="00A7642F">
      <w:pPr>
        <w:spacing w:after="0" w:line="360" w:lineRule="auto"/>
        <w:ind w:firstLine="567"/>
        <w:jc w:val="both"/>
        <w:rPr>
          <w:rFonts w:ascii="Times New Roman" w:hAnsi="Times New Roman" w:cs="Times New Roman"/>
          <w:sz w:val="28"/>
          <w:szCs w:val="28"/>
        </w:rPr>
      </w:pPr>
      <w:proofErr w:type="gramStart"/>
      <w:r w:rsidRPr="00A7642F">
        <w:rPr>
          <w:rFonts w:ascii="Times New Roman" w:hAnsi="Times New Roman" w:cs="Times New Roman"/>
          <w:sz w:val="28"/>
          <w:szCs w:val="28"/>
        </w:rPr>
        <w:t>Причем</w:t>
      </w:r>
      <w:r w:rsidR="00A7642F">
        <w:rPr>
          <w:rFonts w:ascii="Times New Roman" w:hAnsi="Times New Roman" w:cs="Times New Roman"/>
          <w:sz w:val="28"/>
          <w:szCs w:val="28"/>
        </w:rPr>
        <w:t>,</w:t>
      </w:r>
      <w:r w:rsidRPr="00A7642F">
        <w:rPr>
          <w:rFonts w:ascii="Times New Roman" w:hAnsi="Times New Roman" w:cs="Times New Roman"/>
          <w:sz w:val="28"/>
          <w:szCs w:val="28"/>
        </w:rPr>
        <w:t xml:space="preserve"> </w:t>
      </w:r>
      <w:r w:rsidR="00D20F31" w:rsidRPr="00A7642F">
        <w:rPr>
          <w:rFonts w:ascii="Times New Roman" w:hAnsi="Times New Roman" w:cs="Times New Roman"/>
          <w:sz w:val="28"/>
          <w:szCs w:val="28"/>
        </w:rPr>
        <w:t xml:space="preserve"> </w:t>
      </w:r>
      <w:r w:rsidRPr="00A7642F">
        <w:rPr>
          <w:rFonts w:ascii="Times New Roman" w:hAnsi="Times New Roman" w:cs="Times New Roman"/>
          <w:sz w:val="28"/>
          <w:szCs w:val="28"/>
        </w:rPr>
        <w:t>«</w:t>
      </w:r>
      <w:proofErr w:type="gramEnd"/>
      <w:r w:rsidR="00D20F31" w:rsidRPr="00A7642F">
        <w:rPr>
          <w:rFonts w:ascii="Times New Roman" w:hAnsi="Times New Roman" w:cs="Times New Roman"/>
          <w:sz w:val="28"/>
          <w:szCs w:val="28"/>
        </w:rPr>
        <w:t xml:space="preserve">по местным правилам администрация школы не имеет права сообщать информацию о половой принадлежности (идентичности) детей их родителям. Для этого им нужно разрешение самого школьника. Т.е. школьники, у которых ещё не сложилась нормальная психика, </w:t>
      </w:r>
      <w:r w:rsidR="00D20F31" w:rsidRPr="00A7642F">
        <w:rPr>
          <w:rFonts w:ascii="Times New Roman" w:hAnsi="Times New Roman" w:cs="Times New Roman"/>
          <w:sz w:val="28"/>
          <w:szCs w:val="28"/>
        </w:rPr>
        <w:lastRenderedPageBreak/>
        <w:t>предоставлены сами себе. Об их проблемах может знать кто угодно, только не самые им родные люди. Неудивительно, что процент учеников, оказавшихся в замешательстве относительно своей половой принадлежности, так увеличился.</w:t>
      </w:r>
      <w:r w:rsidRPr="00A7642F">
        <w:rPr>
          <w:rFonts w:ascii="Times New Roman" w:hAnsi="Times New Roman" w:cs="Times New Roman"/>
          <w:sz w:val="28"/>
          <w:szCs w:val="28"/>
        </w:rPr>
        <w:t>»</w:t>
      </w:r>
    </w:p>
    <w:p w14:paraId="2DD9D9E1" w14:textId="77777777" w:rsidR="0091090C" w:rsidRPr="00A7642F" w:rsidRDefault="0091090C"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Документ, озаглавленный «12 простых шагов на пути половой идентичности», обязывает учителей «никогда не произносить слова «мальчики и девочки», «вы, парни», «леди и джентльмены», а также прочие обращения, подчёркивающие половые различия.</w:t>
      </w:r>
    </w:p>
    <w:p w14:paraId="1988563F" w14:textId="77777777" w:rsidR="0091090C" w:rsidRPr="00A7642F" w:rsidRDefault="0091090C"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Вместо этого предлагается выбирать нейтральные в гендерном отношении варианты вроде «учащиеся», «спортсмены» или даже «пурпурные пингвины». Принципы политкорректности вынуждают учителей контролировать каждое сказанное слово, чтобы не быть обвинёнными «в нетерпимости», чтобы кто-либо не счел такое деление «гендерно</w:t>
      </w:r>
      <w:r w:rsidR="008536FB" w:rsidRPr="00A7642F">
        <w:rPr>
          <w:rFonts w:ascii="Times New Roman" w:hAnsi="Times New Roman" w:cs="Times New Roman"/>
          <w:sz w:val="28"/>
          <w:szCs w:val="28"/>
        </w:rPr>
        <w:t xml:space="preserve"> </w:t>
      </w:r>
      <w:r w:rsidRPr="00A7642F">
        <w:rPr>
          <w:rFonts w:ascii="Times New Roman" w:hAnsi="Times New Roman" w:cs="Times New Roman"/>
          <w:sz w:val="28"/>
          <w:szCs w:val="28"/>
        </w:rPr>
        <w:t>-</w:t>
      </w:r>
      <w:r w:rsidR="008536FB" w:rsidRPr="00A7642F">
        <w:rPr>
          <w:rFonts w:ascii="Times New Roman" w:hAnsi="Times New Roman" w:cs="Times New Roman"/>
          <w:sz w:val="28"/>
          <w:szCs w:val="28"/>
        </w:rPr>
        <w:t xml:space="preserve"> </w:t>
      </w:r>
      <w:r w:rsidRPr="00A7642F">
        <w:rPr>
          <w:rFonts w:ascii="Times New Roman" w:hAnsi="Times New Roman" w:cs="Times New Roman"/>
          <w:sz w:val="28"/>
          <w:szCs w:val="28"/>
        </w:rPr>
        <w:t>дифференцированным».</w:t>
      </w:r>
    </w:p>
    <w:p w14:paraId="1E6169A2" w14:textId="77777777" w:rsidR="0091090C" w:rsidRPr="00A7642F" w:rsidRDefault="0091090C"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Многие школы в США получили такие инструкции.</w:t>
      </w:r>
    </w:p>
    <w:p w14:paraId="1A1E2EEA" w14:textId="647FF2AA" w:rsidR="0091090C" w:rsidRPr="00A7642F" w:rsidRDefault="0091090C"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Характе</w:t>
      </w:r>
      <w:r w:rsidR="00B123FC" w:rsidRPr="00A7642F">
        <w:rPr>
          <w:rFonts w:ascii="Times New Roman" w:hAnsi="Times New Roman" w:cs="Times New Roman"/>
          <w:sz w:val="28"/>
          <w:szCs w:val="28"/>
        </w:rPr>
        <w:t xml:space="preserve">рно, что в комментариях к статьям </w:t>
      </w:r>
      <w:r w:rsidRPr="00A7642F">
        <w:rPr>
          <w:rFonts w:ascii="Times New Roman" w:hAnsi="Times New Roman" w:cs="Times New Roman"/>
          <w:sz w:val="28"/>
          <w:szCs w:val="28"/>
        </w:rPr>
        <w:t>нет ни одного, кто хоть как-то поддержал «новые начинания». Зато звучало – от «я счастлив, что мои дети закончили школу</w:t>
      </w:r>
      <w:r w:rsidR="00A7642F">
        <w:rPr>
          <w:rFonts w:ascii="Times New Roman" w:hAnsi="Times New Roman" w:cs="Times New Roman"/>
          <w:sz w:val="28"/>
          <w:szCs w:val="28"/>
        </w:rPr>
        <w:t>,</w:t>
      </w:r>
      <w:r w:rsidRPr="00A7642F">
        <w:rPr>
          <w:rFonts w:ascii="Times New Roman" w:hAnsi="Times New Roman" w:cs="Times New Roman"/>
          <w:sz w:val="28"/>
          <w:szCs w:val="28"/>
        </w:rPr>
        <w:t xml:space="preserve"> но не знаю, что будет с внуками», до «арестовать», «казнить и сжечь» - в адрес «прогрессистов». Получается, что с родителями не обсуждали такую принципиальную и оскорбительную смену идентификации их детей.</w:t>
      </w:r>
    </w:p>
    <w:p w14:paraId="12FA904A" w14:textId="77777777" w:rsidR="00951A79" w:rsidRPr="00A7642F" w:rsidRDefault="00951A79" w:rsidP="00A7642F">
      <w:pPr>
        <w:spacing w:after="0" w:line="360" w:lineRule="auto"/>
        <w:jc w:val="both"/>
        <w:rPr>
          <w:rFonts w:ascii="Times New Roman" w:hAnsi="Times New Roman" w:cs="Times New Roman"/>
          <w:sz w:val="28"/>
          <w:szCs w:val="28"/>
        </w:rPr>
      </w:pPr>
    </w:p>
    <w:p w14:paraId="317E3316" w14:textId="60B8CC53" w:rsidR="00951A79" w:rsidRPr="00A7642F" w:rsidRDefault="007573CB"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2</w:t>
      </w:r>
      <w:r w:rsidR="00951A79" w:rsidRPr="00A7642F">
        <w:rPr>
          <w:rFonts w:ascii="Times New Roman" w:hAnsi="Times New Roman" w:cs="Times New Roman"/>
          <w:sz w:val="28"/>
          <w:szCs w:val="28"/>
        </w:rPr>
        <w:t xml:space="preserve">) </w:t>
      </w:r>
      <w:r w:rsidR="008536FB" w:rsidRPr="00A7642F">
        <w:rPr>
          <w:rFonts w:ascii="Times New Roman" w:hAnsi="Times New Roman" w:cs="Times New Roman"/>
          <w:sz w:val="28"/>
          <w:szCs w:val="28"/>
        </w:rPr>
        <w:t>Сделаем к</w:t>
      </w:r>
      <w:r w:rsidR="00951A79" w:rsidRPr="00A7642F">
        <w:rPr>
          <w:rFonts w:ascii="Times New Roman" w:hAnsi="Times New Roman" w:cs="Times New Roman"/>
          <w:sz w:val="28"/>
          <w:szCs w:val="28"/>
        </w:rPr>
        <w:t>раткий обзор законодательства и работы политических деятелей в направлении противостоя</w:t>
      </w:r>
      <w:r w:rsidR="00605EA9">
        <w:rPr>
          <w:rFonts w:ascii="Times New Roman" w:hAnsi="Times New Roman" w:cs="Times New Roman"/>
          <w:sz w:val="28"/>
          <w:szCs w:val="28"/>
        </w:rPr>
        <w:t>н</w:t>
      </w:r>
      <w:r w:rsidR="00951A79" w:rsidRPr="00A7642F">
        <w:rPr>
          <w:rFonts w:ascii="Times New Roman" w:hAnsi="Times New Roman" w:cs="Times New Roman"/>
          <w:sz w:val="28"/>
          <w:szCs w:val="28"/>
        </w:rPr>
        <w:t xml:space="preserve">ия развития подобной </w:t>
      </w:r>
      <w:r w:rsidR="00605EA9">
        <w:rPr>
          <w:rFonts w:ascii="Times New Roman" w:hAnsi="Times New Roman" w:cs="Times New Roman"/>
          <w:sz w:val="28"/>
          <w:szCs w:val="28"/>
        </w:rPr>
        <w:t>тенденции</w:t>
      </w:r>
      <w:r w:rsidR="00951A79" w:rsidRPr="00A7642F">
        <w:rPr>
          <w:rFonts w:ascii="Times New Roman" w:hAnsi="Times New Roman" w:cs="Times New Roman"/>
          <w:sz w:val="28"/>
          <w:szCs w:val="28"/>
        </w:rPr>
        <w:t xml:space="preserve"> на территории РФ:</w:t>
      </w:r>
    </w:p>
    <w:p w14:paraId="517AA26A" w14:textId="4D8EDC98" w:rsidR="00951A79" w:rsidRPr="00A7642F" w:rsidRDefault="008536FB"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В статье 19 Конституции</w:t>
      </w:r>
      <w:r w:rsidR="00951A79" w:rsidRPr="00A7642F">
        <w:rPr>
          <w:rFonts w:ascii="Times New Roman" w:hAnsi="Times New Roman" w:cs="Times New Roman"/>
          <w:sz w:val="28"/>
          <w:szCs w:val="28"/>
        </w:rPr>
        <w:t xml:space="preserve"> Российской Федерации</w:t>
      </w:r>
      <w:r w:rsidRPr="00A7642F">
        <w:rPr>
          <w:rFonts w:ascii="Times New Roman" w:hAnsi="Times New Roman" w:cs="Times New Roman"/>
          <w:sz w:val="28"/>
          <w:szCs w:val="28"/>
        </w:rPr>
        <w:t xml:space="preserve"> определяется гарантия равенства</w:t>
      </w:r>
      <w:r w:rsidR="00951A79" w:rsidRPr="00A7642F">
        <w:rPr>
          <w:rFonts w:ascii="Times New Roman" w:hAnsi="Times New Roman" w:cs="Times New Roman"/>
          <w:sz w:val="28"/>
          <w:szCs w:val="28"/>
        </w:rPr>
        <w:t xml:space="preserve"> прав человека и гражданина. В ней не содержится прямого упоминания сексуальной ориентации или гендерной идентичности, однако список запрещённых дискриминаций открыт, поэтому правозащитники считают, что в РФ запрещена дискриминация по признакам сексуальной </w:t>
      </w:r>
      <w:r w:rsidR="00951A79" w:rsidRPr="00A7642F">
        <w:rPr>
          <w:rFonts w:ascii="Times New Roman" w:hAnsi="Times New Roman" w:cs="Times New Roman"/>
          <w:sz w:val="28"/>
          <w:szCs w:val="28"/>
        </w:rPr>
        <w:lastRenderedPageBreak/>
        <w:t xml:space="preserve">ориентации или гендерной идентичности. </w:t>
      </w:r>
      <w:r w:rsidRPr="00A7642F">
        <w:rPr>
          <w:rFonts w:ascii="Times New Roman" w:hAnsi="Times New Roman" w:cs="Times New Roman"/>
          <w:sz w:val="28"/>
          <w:szCs w:val="28"/>
        </w:rPr>
        <w:t>В Уголовном</w:t>
      </w:r>
      <w:r w:rsidR="00951A79" w:rsidRPr="00A7642F">
        <w:rPr>
          <w:rFonts w:ascii="Times New Roman" w:hAnsi="Times New Roman" w:cs="Times New Roman"/>
          <w:sz w:val="28"/>
          <w:szCs w:val="28"/>
        </w:rPr>
        <w:t xml:space="preserve"> кодекс</w:t>
      </w:r>
      <w:r w:rsidRPr="00A7642F">
        <w:rPr>
          <w:rFonts w:ascii="Times New Roman" w:hAnsi="Times New Roman" w:cs="Times New Roman"/>
          <w:sz w:val="28"/>
          <w:szCs w:val="28"/>
        </w:rPr>
        <w:t>е</w:t>
      </w:r>
      <w:r w:rsidR="00951A79" w:rsidRPr="00A7642F">
        <w:rPr>
          <w:rFonts w:ascii="Times New Roman" w:hAnsi="Times New Roman" w:cs="Times New Roman"/>
          <w:sz w:val="28"/>
          <w:szCs w:val="28"/>
        </w:rPr>
        <w:t xml:space="preserve"> РФ </w:t>
      </w:r>
      <w:r w:rsidRPr="00A7642F">
        <w:rPr>
          <w:rFonts w:ascii="Times New Roman" w:hAnsi="Times New Roman" w:cs="Times New Roman"/>
          <w:sz w:val="28"/>
          <w:szCs w:val="28"/>
        </w:rPr>
        <w:t>Стать</w:t>
      </w:r>
      <w:r w:rsidR="00605EA9">
        <w:rPr>
          <w:rFonts w:ascii="Times New Roman" w:hAnsi="Times New Roman" w:cs="Times New Roman"/>
          <w:sz w:val="28"/>
          <w:szCs w:val="28"/>
        </w:rPr>
        <w:t>я</w:t>
      </w:r>
      <w:r w:rsidRPr="00A7642F">
        <w:rPr>
          <w:rFonts w:ascii="Times New Roman" w:hAnsi="Times New Roman" w:cs="Times New Roman"/>
          <w:sz w:val="28"/>
          <w:szCs w:val="28"/>
        </w:rPr>
        <w:t xml:space="preserve"> 132 (пункте 1) </w:t>
      </w:r>
      <w:r w:rsidR="00951A79" w:rsidRPr="00A7642F">
        <w:rPr>
          <w:rFonts w:ascii="Times New Roman" w:hAnsi="Times New Roman" w:cs="Times New Roman"/>
          <w:sz w:val="28"/>
          <w:szCs w:val="28"/>
        </w:rPr>
        <w:t xml:space="preserve">не содержит ответственности за </w:t>
      </w:r>
      <w:r w:rsidRPr="00A7642F">
        <w:rPr>
          <w:rFonts w:ascii="Times New Roman" w:hAnsi="Times New Roman" w:cs="Times New Roman"/>
          <w:sz w:val="28"/>
          <w:szCs w:val="28"/>
        </w:rPr>
        <w:t>гомосексуальные отношения, но говорится лишь о насильственных действиях подобного рода.</w:t>
      </w:r>
      <w:r w:rsidR="00951A79" w:rsidRPr="00A7642F">
        <w:rPr>
          <w:rFonts w:ascii="Times New Roman" w:hAnsi="Times New Roman" w:cs="Times New Roman"/>
          <w:sz w:val="28"/>
          <w:szCs w:val="28"/>
        </w:rPr>
        <w:t xml:space="preserve"> Руководство России декларирует отсутствие в стране дискриминации и нарушений прав ЛГБТ. </w:t>
      </w:r>
    </w:p>
    <w:p w14:paraId="68B5AB06" w14:textId="77777777" w:rsidR="00951A79" w:rsidRPr="00A7642F" w:rsidRDefault="00951A79"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 xml:space="preserve">Верховный комиссар ООН по правам человека выразила свою озабоченность высоким уровнем гомофобии в России и обеспокоенность нарушением прав ЛГБТ на свободу мнений и собраний. Особенно обостряет напряженность принятие законов против «пропаганды гомосексуализма». </w:t>
      </w:r>
    </w:p>
    <w:p w14:paraId="1C6F0250" w14:textId="7CB193CC" w:rsidR="00951A79" w:rsidRPr="00A7642F" w:rsidRDefault="00951A79"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 xml:space="preserve">На 24-й сессии Совета ООН по правам человека в сентябре 2013 года российская делегация отказалась принять антидискриминационное законодательство. На сентябрьской 75-й сессии Генеральной Ассамблеи ООН Россия выступила </w:t>
      </w:r>
      <w:r w:rsidR="008536FB" w:rsidRPr="00A7642F">
        <w:rPr>
          <w:rFonts w:ascii="Times New Roman" w:hAnsi="Times New Roman" w:cs="Times New Roman"/>
          <w:sz w:val="28"/>
          <w:szCs w:val="28"/>
        </w:rPr>
        <w:t xml:space="preserve">твердо </w:t>
      </w:r>
      <w:r w:rsidRPr="00A7642F">
        <w:rPr>
          <w:rFonts w:ascii="Times New Roman" w:hAnsi="Times New Roman" w:cs="Times New Roman"/>
          <w:sz w:val="28"/>
          <w:szCs w:val="28"/>
        </w:rPr>
        <w:t xml:space="preserve">против. </w:t>
      </w:r>
    </w:p>
    <w:p w14:paraId="69B87793" w14:textId="686FDFAB" w:rsidR="00951A79" w:rsidRPr="00A7642F" w:rsidRDefault="00951A79"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 xml:space="preserve">Первый законодательный запрет </w:t>
      </w:r>
      <w:r w:rsidR="008536FB" w:rsidRPr="00A7642F">
        <w:rPr>
          <w:rFonts w:ascii="Times New Roman" w:hAnsi="Times New Roman" w:cs="Times New Roman"/>
          <w:sz w:val="28"/>
          <w:szCs w:val="28"/>
        </w:rPr>
        <w:t>проп</w:t>
      </w:r>
      <w:r w:rsidR="00605EA9">
        <w:rPr>
          <w:rFonts w:ascii="Times New Roman" w:hAnsi="Times New Roman" w:cs="Times New Roman"/>
          <w:sz w:val="28"/>
          <w:szCs w:val="28"/>
        </w:rPr>
        <w:t>а</w:t>
      </w:r>
      <w:r w:rsidR="008536FB" w:rsidRPr="00A7642F">
        <w:rPr>
          <w:rFonts w:ascii="Times New Roman" w:hAnsi="Times New Roman" w:cs="Times New Roman"/>
          <w:sz w:val="28"/>
          <w:szCs w:val="28"/>
        </w:rPr>
        <w:t>ганды</w:t>
      </w:r>
      <w:r w:rsidRPr="00A7642F">
        <w:rPr>
          <w:rFonts w:ascii="Times New Roman" w:hAnsi="Times New Roman" w:cs="Times New Roman"/>
          <w:sz w:val="28"/>
          <w:szCs w:val="28"/>
        </w:rPr>
        <w:t xml:space="preserve"> </w:t>
      </w:r>
      <w:r w:rsidR="00605EA9" w:rsidRPr="00A7642F">
        <w:rPr>
          <w:rFonts w:ascii="Times New Roman" w:hAnsi="Times New Roman" w:cs="Times New Roman"/>
          <w:sz w:val="28"/>
          <w:szCs w:val="28"/>
        </w:rPr>
        <w:t xml:space="preserve">гомосексуализма </w:t>
      </w:r>
      <w:r w:rsidRPr="00A7642F">
        <w:rPr>
          <w:rFonts w:ascii="Times New Roman" w:hAnsi="Times New Roman" w:cs="Times New Roman"/>
          <w:sz w:val="28"/>
          <w:szCs w:val="28"/>
        </w:rPr>
        <w:t>в России был принят в 2006 году в Рязанской области. В 2012 году было начато обсуждение принятия аналогичного закона и на федеральном уровне. В 2013 году такие запреты действовали на территории 11</w:t>
      </w:r>
      <w:r w:rsidR="00EC0C18" w:rsidRPr="00A7642F">
        <w:rPr>
          <w:rFonts w:ascii="Times New Roman" w:hAnsi="Times New Roman" w:cs="Times New Roman"/>
          <w:sz w:val="28"/>
          <w:szCs w:val="28"/>
        </w:rPr>
        <w:t xml:space="preserve"> регионов России. 30 июня закон, </w:t>
      </w:r>
      <w:r w:rsidRPr="00A7642F">
        <w:rPr>
          <w:rFonts w:ascii="Times New Roman" w:hAnsi="Times New Roman" w:cs="Times New Roman"/>
          <w:sz w:val="28"/>
          <w:szCs w:val="28"/>
        </w:rPr>
        <w:t xml:space="preserve">ранее одобренный Государственной Думой и Советом Федерации, был подписан Президентом </w:t>
      </w:r>
      <w:r w:rsidR="00605EA9">
        <w:rPr>
          <w:rFonts w:ascii="Times New Roman" w:hAnsi="Times New Roman" w:cs="Times New Roman"/>
          <w:sz w:val="28"/>
          <w:szCs w:val="28"/>
        </w:rPr>
        <w:t xml:space="preserve">Владимиром </w:t>
      </w:r>
      <w:r w:rsidRPr="00A7642F">
        <w:rPr>
          <w:rFonts w:ascii="Times New Roman" w:hAnsi="Times New Roman" w:cs="Times New Roman"/>
          <w:sz w:val="28"/>
          <w:szCs w:val="28"/>
        </w:rPr>
        <w:t>Путиным и 1 июля 2013 года вступил в силу.</w:t>
      </w:r>
    </w:p>
    <w:p w14:paraId="64D02B4D" w14:textId="28F39ABA" w:rsidR="00EC0C18" w:rsidRPr="00A7642F" w:rsidRDefault="00951A79"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В России у однополых пар нет юридического пр</w:t>
      </w:r>
      <w:r w:rsidR="00EC0C18" w:rsidRPr="00A7642F">
        <w:rPr>
          <w:rFonts w:ascii="Times New Roman" w:hAnsi="Times New Roman" w:cs="Times New Roman"/>
          <w:sz w:val="28"/>
          <w:szCs w:val="28"/>
        </w:rPr>
        <w:t xml:space="preserve">изнания. </w:t>
      </w:r>
      <w:r w:rsidR="00605EA9">
        <w:rPr>
          <w:rFonts w:ascii="Times New Roman" w:hAnsi="Times New Roman" w:cs="Times New Roman"/>
          <w:sz w:val="28"/>
          <w:szCs w:val="28"/>
        </w:rPr>
        <w:t>И</w:t>
      </w:r>
      <w:r w:rsidRPr="00A7642F">
        <w:rPr>
          <w:rFonts w:ascii="Times New Roman" w:hAnsi="Times New Roman" w:cs="Times New Roman"/>
          <w:sz w:val="28"/>
          <w:szCs w:val="28"/>
        </w:rPr>
        <w:t xml:space="preserve">з-за невозможности для </w:t>
      </w:r>
      <w:r w:rsidR="00EC0C18" w:rsidRPr="00A7642F">
        <w:rPr>
          <w:rFonts w:ascii="Times New Roman" w:hAnsi="Times New Roman" w:cs="Times New Roman"/>
          <w:sz w:val="28"/>
          <w:szCs w:val="28"/>
        </w:rPr>
        <w:t>них</w:t>
      </w:r>
      <w:r w:rsidRPr="00A7642F">
        <w:rPr>
          <w:rFonts w:ascii="Times New Roman" w:hAnsi="Times New Roman" w:cs="Times New Roman"/>
          <w:sz w:val="28"/>
          <w:szCs w:val="28"/>
        </w:rPr>
        <w:t xml:space="preserve"> получить официальный статус семьи, они зачастую лишаются социальной поддержки. </w:t>
      </w:r>
    </w:p>
    <w:p w14:paraId="211A0E34" w14:textId="278F100C" w:rsidR="00951A79" w:rsidRPr="00A7642F" w:rsidRDefault="00951A79"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 xml:space="preserve">6 мая 2018 года </w:t>
      </w:r>
      <w:r w:rsidR="00F96C54">
        <w:rPr>
          <w:rFonts w:ascii="Times New Roman" w:hAnsi="Times New Roman" w:cs="Times New Roman"/>
          <w:sz w:val="28"/>
          <w:szCs w:val="28"/>
        </w:rPr>
        <w:t>у</w:t>
      </w:r>
      <w:r w:rsidRPr="00A7642F">
        <w:rPr>
          <w:rFonts w:ascii="Times New Roman" w:hAnsi="Times New Roman" w:cs="Times New Roman"/>
          <w:sz w:val="28"/>
          <w:szCs w:val="28"/>
        </w:rPr>
        <w:t>сыновление детей трансгендерами запрещено.</w:t>
      </w:r>
    </w:p>
    <w:p w14:paraId="7F9FA393" w14:textId="77777777" w:rsidR="00951A79" w:rsidRPr="00A7642F" w:rsidRDefault="00951A79"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В Государственную думу в июле 2020 года внесён законопроект, запрещающий вступать в брак не только лицам одного пола, но и трансгендерам, хотя против принятия законопроекта выступили некоторые депутаты</w:t>
      </w:r>
      <w:r w:rsidR="00EC0C18" w:rsidRPr="00A7642F">
        <w:rPr>
          <w:rFonts w:ascii="Times New Roman" w:hAnsi="Times New Roman" w:cs="Times New Roman"/>
          <w:sz w:val="28"/>
          <w:szCs w:val="28"/>
        </w:rPr>
        <w:t xml:space="preserve"> </w:t>
      </w:r>
      <w:r w:rsidRPr="00A7642F">
        <w:rPr>
          <w:rFonts w:ascii="Times New Roman" w:hAnsi="Times New Roman" w:cs="Times New Roman"/>
          <w:sz w:val="28"/>
          <w:szCs w:val="28"/>
        </w:rPr>
        <w:t>на основе того, что законопроект противоречит 19 статье Конституции России.</w:t>
      </w:r>
    </w:p>
    <w:p w14:paraId="2A533192" w14:textId="77777777" w:rsidR="00951A79" w:rsidRPr="00A7642F" w:rsidRDefault="00951A79"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lastRenderedPageBreak/>
        <w:t>14 октября 2020 года в парламент был внесен законопроект о поправках в Семейный кодекс, согласно которым вводится запрет применения в России правил международных договоров, противоречащих российскому законодательству, а также «основам правопорядка и нравственности». что позволяет избежать регистрации в России однополых браков, заключенных за рубежом.</w:t>
      </w:r>
    </w:p>
    <w:p w14:paraId="54A1688F" w14:textId="77777777" w:rsidR="00951A79" w:rsidRPr="00A7642F" w:rsidRDefault="00951A79"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 xml:space="preserve">Президент РФ Владимир Путин, отвечая на международную критику этих законов, призвал не вмешиваться во внутренние дела России. Целью законов, по мнению Путина, является ограждение «детей от соответствующей информации». </w:t>
      </w:r>
    </w:p>
    <w:p w14:paraId="4F350A78" w14:textId="062DE7A6" w:rsidR="00951A79" w:rsidRPr="00A7642F" w:rsidRDefault="00EC0C18"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З</w:t>
      </w:r>
      <w:r w:rsidR="00951A79" w:rsidRPr="00A7642F">
        <w:rPr>
          <w:rFonts w:ascii="Times New Roman" w:hAnsi="Times New Roman" w:cs="Times New Roman"/>
          <w:sz w:val="28"/>
          <w:szCs w:val="28"/>
        </w:rPr>
        <w:t>аконы</w:t>
      </w:r>
      <w:r w:rsidR="00A53ABF">
        <w:rPr>
          <w:rFonts w:ascii="Times New Roman" w:hAnsi="Times New Roman" w:cs="Times New Roman"/>
          <w:sz w:val="28"/>
          <w:szCs w:val="28"/>
        </w:rPr>
        <w:t>,</w:t>
      </w:r>
      <w:r w:rsidRPr="00A7642F">
        <w:rPr>
          <w:rFonts w:ascii="Times New Roman" w:hAnsi="Times New Roman" w:cs="Times New Roman"/>
          <w:sz w:val="28"/>
          <w:szCs w:val="28"/>
        </w:rPr>
        <w:t xml:space="preserve"> приятые против нетрадиционных отношений</w:t>
      </w:r>
      <w:r w:rsidR="00A53ABF">
        <w:rPr>
          <w:rFonts w:ascii="Times New Roman" w:hAnsi="Times New Roman" w:cs="Times New Roman"/>
          <w:sz w:val="28"/>
          <w:szCs w:val="28"/>
        </w:rPr>
        <w:t>,</w:t>
      </w:r>
      <w:r w:rsidR="00951A79" w:rsidRPr="00A7642F">
        <w:rPr>
          <w:rFonts w:ascii="Times New Roman" w:hAnsi="Times New Roman" w:cs="Times New Roman"/>
          <w:sz w:val="28"/>
          <w:szCs w:val="28"/>
        </w:rPr>
        <w:t xml:space="preserve"> были поддержаны Русской православной церковью.</w:t>
      </w:r>
    </w:p>
    <w:p w14:paraId="40DF733D" w14:textId="77777777" w:rsidR="00EC0C18" w:rsidRPr="00A7642F" w:rsidRDefault="00951A79"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Российские законы</w:t>
      </w:r>
      <w:r w:rsidR="00EC0C18" w:rsidRPr="00A7642F">
        <w:rPr>
          <w:rFonts w:ascii="Times New Roman" w:hAnsi="Times New Roman" w:cs="Times New Roman"/>
          <w:sz w:val="28"/>
          <w:szCs w:val="28"/>
        </w:rPr>
        <w:t xml:space="preserve"> против</w:t>
      </w:r>
      <w:r w:rsidRPr="00A7642F">
        <w:rPr>
          <w:rFonts w:ascii="Times New Roman" w:hAnsi="Times New Roman" w:cs="Times New Roman"/>
          <w:sz w:val="28"/>
          <w:szCs w:val="28"/>
        </w:rPr>
        <w:t xml:space="preserve"> </w:t>
      </w:r>
      <w:r w:rsidR="00EC0C18" w:rsidRPr="00A7642F">
        <w:rPr>
          <w:rFonts w:ascii="Times New Roman" w:hAnsi="Times New Roman" w:cs="Times New Roman"/>
          <w:sz w:val="28"/>
          <w:szCs w:val="28"/>
        </w:rPr>
        <w:t xml:space="preserve">данного направления </w:t>
      </w:r>
      <w:r w:rsidRPr="00A7642F">
        <w:rPr>
          <w:rFonts w:ascii="Times New Roman" w:hAnsi="Times New Roman" w:cs="Times New Roman"/>
          <w:sz w:val="28"/>
          <w:szCs w:val="28"/>
        </w:rPr>
        <w:t xml:space="preserve">вызвали невиданный ранее международный протест. Европейский парламент и ряд политиков осудили эти законы. Комитет ООН по правам человека признал такие законы нарушающими Международный пакт о гражданских и политических правах. Парламентская ассамблея Совета Европы призвала Россию отменить </w:t>
      </w:r>
      <w:r w:rsidR="00EC0C18" w:rsidRPr="00A7642F">
        <w:rPr>
          <w:rFonts w:ascii="Times New Roman" w:hAnsi="Times New Roman" w:cs="Times New Roman"/>
          <w:sz w:val="28"/>
          <w:szCs w:val="28"/>
        </w:rPr>
        <w:t xml:space="preserve">все законы этого направления. </w:t>
      </w:r>
    </w:p>
    <w:p w14:paraId="5754B63D" w14:textId="77777777" w:rsidR="007573CB" w:rsidRPr="00A7642F" w:rsidRDefault="007573CB" w:rsidP="00A7642F">
      <w:pPr>
        <w:spacing w:after="0" w:line="360" w:lineRule="auto"/>
        <w:ind w:firstLine="567"/>
        <w:jc w:val="both"/>
        <w:rPr>
          <w:rFonts w:ascii="Times New Roman" w:hAnsi="Times New Roman" w:cs="Times New Roman"/>
          <w:sz w:val="28"/>
          <w:szCs w:val="28"/>
        </w:rPr>
      </w:pPr>
    </w:p>
    <w:p w14:paraId="67E01C26" w14:textId="5DE14C7D" w:rsidR="007573CB" w:rsidRPr="00A7642F" w:rsidRDefault="007573CB"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3) Святейший Патриарх Московский и всея Руси Кирилл</w:t>
      </w:r>
      <w:r w:rsidR="004129D5">
        <w:rPr>
          <w:rFonts w:ascii="Times New Roman" w:hAnsi="Times New Roman" w:cs="Times New Roman"/>
          <w:sz w:val="28"/>
          <w:szCs w:val="28"/>
        </w:rPr>
        <w:t>,</w:t>
      </w:r>
      <w:r w:rsidRPr="00A7642F">
        <w:rPr>
          <w:rFonts w:ascii="Times New Roman" w:hAnsi="Times New Roman" w:cs="Times New Roman"/>
          <w:sz w:val="28"/>
          <w:szCs w:val="28"/>
        </w:rPr>
        <w:t xml:space="preserve"> говоря о современных ценностях</w:t>
      </w:r>
      <w:r w:rsidR="004129D5">
        <w:rPr>
          <w:rFonts w:ascii="Times New Roman" w:hAnsi="Times New Roman" w:cs="Times New Roman"/>
          <w:sz w:val="28"/>
          <w:szCs w:val="28"/>
        </w:rPr>
        <w:t>,</w:t>
      </w:r>
      <w:r w:rsidRPr="00A7642F">
        <w:rPr>
          <w:rFonts w:ascii="Times New Roman" w:hAnsi="Times New Roman" w:cs="Times New Roman"/>
          <w:sz w:val="28"/>
          <w:szCs w:val="28"/>
        </w:rPr>
        <w:t xml:space="preserve"> сказал:</w:t>
      </w:r>
    </w:p>
    <w:p w14:paraId="1BA4BD6A" w14:textId="77777777" w:rsidR="007573CB" w:rsidRPr="00A7642F" w:rsidRDefault="007573CB"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"Семья — это, несомненно, один из самых крепких и наиболее консервативных институтов традиционного общества. Именно в семье человек усваивает базовые нормы поведения и ценностные ориентиры, получает нравственное воспитание и приобщается к духовной традиции своего народа. Семья — это первая и наиболее важная школа жизни для каждого человека. Именно поэтому подрыв духовного и нравственного благополучия семьи — это удар по благополучию всего общества, удар по будущему народа и государства."</w:t>
      </w:r>
    </w:p>
    <w:p w14:paraId="1A035CA8" w14:textId="77777777" w:rsidR="007573CB" w:rsidRPr="00A7642F" w:rsidRDefault="007573CB"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lastRenderedPageBreak/>
        <w:t>"Сегодня институт семьи требует особой защиты со стороны государства. Необходимо на законодательном уровне отстаивать традиционные определения понятий «семья» и «брак», обеспечить семьям защиту от неоправданного вмешательства во внутреннее общение супругов и в воспитание детей, принять меры для достойной материальной поддержки молодых, многодетных и неполных семей. Всё это, несомненно, имеет особое значение для настоящего и будущего нашего народа и страны."</w:t>
      </w:r>
    </w:p>
    <w:p w14:paraId="0E066802" w14:textId="77777777" w:rsidR="007573CB" w:rsidRPr="00A7642F" w:rsidRDefault="007573CB" w:rsidP="00A7642F">
      <w:pPr>
        <w:spacing w:after="0" w:line="360" w:lineRule="auto"/>
        <w:ind w:firstLine="567"/>
        <w:jc w:val="both"/>
        <w:rPr>
          <w:rFonts w:ascii="Times New Roman" w:hAnsi="Times New Roman" w:cs="Times New Roman"/>
          <w:sz w:val="28"/>
          <w:szCs w:val="28"/>
        </w:rPr>
      </w:pPr>
    </w:p>
    <w:p w14:paraId="26D0D970" w14:textId="27403718" w:rsidR="00A26FC7" w:rsidRPr="00A7642F" w:rsidRDefault="007573CB" w:rsidP="00A7642F">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A7642F">
        <w:rPr>
          <w:rFonts w:ascii="Times New Roman" w:hAnsi="Times New Roman" w:cs="Times New Roman"/>
          <w:sz w:val="28"/>
          <w:szCs w:val="28"/>
        </w:rPr>
        <w:t>4</w:t>
      </w:r>
      <w:r w:rsidR="00951A79" w:rsidRPr="00A7642F">
        <w:rPr>
          <w:rFonts w:ascii="Times New Roman" w:hAnsi="Times New Roman" w:cs="Times New Roman"/>
          <w:sz w:val="28"/>
          <w:szCs w:val="28"/>
        </w:rPr>
        <w:t>)</w:t>
      </w:r>
      <w:r w:rsidRPr="00A7642F">
        <w:rPr>
          <w:rFonts w:ascii="Times New Roman" w:hAnsi="Times New Roman" w:cs="Times New Roman"/>
          <w:sz w:val="28"/>
          <w:szCs w:val="28"/>
        </w:rPr>
        <w:t xml:space="preserve"> Посмотрим на проблему с иной стороны, со стороны научно-философского понимания</w:t>
      </w:r>
      <w:r w:rsidR="001B730E" w:rsidRPr="00A7642F">
        <w:rPr>
          <w:rFonts w:ascii="Times New Roman" w:hAnsi="Times New Roman" w:cs="Times New Roman"/>
          <w:sz w:val="28"/>
          <w:szCs w:val="28"/>
        </w:rPr>
        <w:t xml:space="preserve"> слова «гуманизм», именно того слова, которое ставят в основу социальной политики авторы античеловеческих, антисемейных проектов.</w:t>
      </w:r>
      <w:r w:rsidRPr="00A7642F">
        <w:rPr>
          <w:rFonts w:ascii="Times New Roman" w:hAnsi="Times New Roman" w:cs="Times New Roman"/>
          <w:sz w:val="28"/>
          <w:szCs w:val="28"/>
        </w:rPr>
        <w:t xml:space="preserve"> </w:t>
      </w:r>
      <w:r w:rsidR="001B730E" w:rsidRPr="00A7642F">
        <w:rPr>
          <w:rFonts w:ascii="Times New Roman" w:hAnsi="Times New Roman" w:cs="Times New Roman"/>
          <w:sz w:val="28"/>
          <w:szCs w:val="28"/>
        </w:rPr>
        <w:t>В</w:t>
      </w:r>
      <w:r w:rsidR="00A26FC7" w:rsidRPr="00A7642F">
        <w:rPr>
          <w:rFonts w:ascii="Times New Roman" w:eastAsia="Times New Roman" w:hAnsi="Times New Roman" w:cs="Times New Roman"/>
          <w:color w:val="000000" w:themeColor="text1"/>
          <w:sz w:val="28"/>
          <w:szCs w:val="28"/>
          <w:lang w:eastAsia="ru-RU"/>
        </w:rPr>
        <w:t xml:space="preserve"> начале </w:t>
      </w:r>
      <w:r w:rsidR="00A26FC7" w:rsidRPr="00A7642F">
        <w:rPr>
          <w:rFonts w:ascii="Times New Roman" w:eastAsia="Times New Roman" w:hAnsi="Times New Roman" w:cs="Times New Roman"/>
          <w:color w:val="000000" w:themeColor="text1"/>
          <w:sz w:val="28"/>
          <w:szCs w:val="28"/>
          <w:lang w:val="en-US" w:eastAsia="ru-RU"/>
        </w:rPr>
        <w:t>XXI</w:t>
      </w:r>
      <w:r w:rsidR="00A26FC7" w:rsidRPr="00A7642F">
        <w:rPr>
          <w:rFonts w:ascii="Times New Roman" w:eastAsia="Times New Roman" w:hAnsi="Times New Roman" w:cs="Times New Roman"/>
          <w:color w:val="000000" w:themeColor="text1"/>
          <w:sz w:val="28"/>
          <w:szCs w:val="28"/>
          <w:lang w:eastAsia="ru-RU"/>
        </w:rPr>
        <w:t xml:space="preserve"> века с развитием современных гуманистических идей наблюдается подмена понятия «Христианская добродетель» на понятие «Я» в проекции гуманизма. И хотя в современном мире гуманизм претерпевает изменения, новые модификации, тем не менее</w:t>
      </w:r>
      <w:r w:rsidR="00A53ABF">
        <w:rPr>
          <w:rFonts w:ascii="Times New Roman" w:eastAsia="Times New Roman" w:hAnsi="Times New Roman" w:cs="Times New Roman"/>
          <w:color w:val="000000" w:themeColor="text1"/>
          <w:sz w:val="28"/>
          <w:szCs w:val="28"/>
          <w:lang w:eastAsia="ru-RU"/>
        </w:rPr>
        <w:t>,</w:t>
      </w:r>
      <w:r w:rsidR="00A26FC7" w:rsidRPr="00A7642F">
        <w:rPr>
          <w:rFonts w:ascii="Times New Roman" w:eastAsia="Times New Roman" w:hAnsi="Times New Roman" w:cs="Times New Roman"/>
          <w:color w:val="000000" w:themeColor="text1"/>
          <w:sz w:val="28"/>
          <w:szCs w:val="28"/>
          <w:lang w:eastAsia="ru-RU"/>
        </w:rPr>
        <w:t xml:space="preserve"> крайне</w:t>
      </w:r>
      <w:r w:rsidR="00A53ABF">
        <w:rPr>
          <w:rFonts w:ascii="Times New Roman" w:eastAsia="Times New Roman" w:hAnsi="Times New Roman" w:cs="Times New Roman"/>
          <w:color w:val="000000" w:themeColor="text1"/>
          <w:sz w:val="28"/>
          <w:szCs w:val="28"/>
          <w:lang w:eastAsia="ru-RU"/>
        </w:rPr>
        <w:t xml:space="preserve"> </w:t>
      </w:r>
      <w:r w:rsidR="00A26FC7" w:rsidRPr="00A7642F">
        <w:rPr>
          <w:rFonts w:ascii="Times New Roman" w:eastAsia="Times New Roman" w:hAnsi="Times New Roman" w:cs="Times New Roman"/>
          <w:color w:val="000000" w:themeColor="text1"/>
          <w:sz w:val="28"/>
          <w:szCs w:val="28"/>
          <w:lang w:eastAsia="ru-RU"/>
        </w:rPr>
        <w:t xml:space="preserve">опасно увлекаться идеями гуманизма без </w:t>
      </w:r>
      <w:r w:rsidR="00EC0C18" w:rsidRPr="00A7642F">
        <w:rPr>
          <w:rFonts w:ascii="Times New Roman" w:eastAsia="Times New Roman" w:hAnsi="Times New Roman" w:cs="Times New Roman"/>
          <w:color w:val="000000" w:themeColor="text1"/>
          <w:sz w:val="28"/>
          <w:szCs w:val="28"/>
          <w:lang w:eastAsia="ru-RU"/>
        </w:rPr>
        <w:t>использования</w:t>
      </w:r>
      <w:r w:rsidR="00A26FC7" w:rsidRPr="00A7642F">
        <w:rPr>
          <w:rFonts w:ascii="Times New Roman" w:eastAsia="Times New Roman" w:hAnsi="Times New Roman" w:cs="Times New Roman"/>
          <w:color w:val="000000" w:themeColor="text1"/>
          <w:sz w:val="28"/>
          <w:szCs w:val="28"/>
          <w:lang w:eastAsia="ru-RU"/>
        </w:rPr>
        <w:t xml:space="preserve"> фильтр</w:t>
      </w:r>
      <w:r w:rsidR="00EC0C18" w:rsidRPr="00A7642F">
        <w:rPr>
          <w:rFonts w:ascii="Times New Roman" w:eastAsia="Times New Roman" w:hAnsi="Times New Roman" w:cs="Times New Roman"/>
          <w:color w:val="000000" w:themeColor="text1"/>
          <w:sz w:val="28"/>
          <w:szCs w:val="28"/>
          <w:lang w:eastAsia="ru-RU"/>
        </w:rPr>
        <w:t>а</w:t>
      </w:r>
      <w:r w:rsidR="00A26FC7" w:rsidRPr="00A7642F">
        <w:rPr>
          <w:rFonts w:ascii="Times New Roman" w:eastAsia="Times New Roman" w:hAnsi="Times New Roman" w:cs="Times New Roman"/>
          <w:color w:val="000000" w:themeColor="text1"/>
          <w:sz w:val="28"/>
          <w:szCs w:val="28"/>
          <w:lang w:eastAsia="ru-RU"/>
        </w:rPr>
        <w:t xml:space="preserve"> христианства.</w:t>
      </w:r>
    </w:p>
    <w:p w14:paraId="353266D2" w14:textId="658E6BD5" w:rsidR="00A03763" w:rsidRPr="00A7642F" w:rsidRDefault="00A03763" w:rsidP="00A7642F">
      <w:pPr>
        <w:pStyle w:val="Standard"/>
        <w:spacing w:after="0" w:line="360" w:lineRule="auto"/>
        <w:ind w:firstLine="567"/>
        <w:jc w:val="both"/>
        <w:rPr>
          <w:rFonts w:ascii="Times New Roman" w:eastAsia="Times New Roman" w:hAnsi="Times New Roman" w:cs="Times New Roman"/>
          <w:color w:val="000000" w:themeColor="text1"/>
          <w:sz w:val="28"/>
          <w:szCs w:val="28"/>
          <w:lang w:eastAsia="ru-RU"/>
        </w:rPr>
      </w:pPr>
      <w:r w:rsidRPr="00A7642F">
        <w:rPr>
          <w:rFonts w:ascii="Times New Roman" w:eastAsia="Times New Roman" w:hAnsi="Times New Roman" w:cs="Times New Roman"/>
          <w:color w:val="000000" w:themeColor="text1"/>
          <w:sz w:val="28"/>
          <w:szCs w:val="28"/>
          <w:lang w:eastAsia="ru-RU"/>
        </w:rPr>
        <w:t>Множество появившихся публикаций затрагивает тему диалога гуманизма и христианства. Рассматриваются вопросы гуманизма, как широкого течения общественной мысли</w:t>
      </w:r>
      <w:r w:rsidR="004129D5">
        <w:rPr>
          <w:rFonts w:ascii="Times New Roman" w:eastAsia="Times New Roman" w:hAnsi="Times New Roman" w:cs="Times New Roman"/>
          <w:color w:val="000000" w:themeColor="text1"/>
          <w:sz w:val="28"/>
          <w:szCs w:val="28"/>
          <w:lang w:eastAsia="ru-RU"/>
        </w:rPr>
        <w:t>,</w:t>
      </w:r>
      <w:r w:rsidRPr="00A7642F">
        <w:rPr>
          <w:rFonts w:ascii="Times New Roman" w:eastAsia="Times New Roman" w:hAnsi="Times New Roman" w:cs="Times New Roman"/>
          <w:color w:val="000000" w:themeColor="text1"/>
          <w:sz w:val="28"/>
          <w:szCs w:val="28"/>
          <w:lang w:eastAsia="ru-RU"/>
        </w:rPr>
        <w:t xml:space="preserve"> играющего положительную роль в современном развитии российского общества. </w:t>
      </w:r>
    </w:p>
    <w:p w14:paraId="699F448D" w14:textId="23CBBB99" w:rsidR="00A03763" w:rsidRPr="00A7642F" w:rsidRDefault="00A03763" w:rsidP="00A7642F">
      <w:pPr>
        <w:pStyle w:val="Standard"/>
        <w:spacing w:after="0" w:line="360" w:lineRule="auto"/>
        <w:ind w:firstLine="567"/>
        <w:jc w:val="both"/>
        <w:rPr>
          <w:rFonts w:ascii="Times New Roman" w:eastAsia="Times New Roman" w:hAnsi="Times New Roman" w:cs="Times New Roman"/>
          <w:color w:val="000000" w:themeColor="text1"/>
          <w:sz w:val="28"/>
          <w:szCs w:val="28"/>
          <w:lang w:eastAsia="ru-RU"/>
        </w:rPr>
      </w:pPr>
      <w:r w:rsidRPr="00A7642F">
        <w:rPr>
          <w:rFonts w:ascii="Times New Roman" w:eastAsia="Times New Roman" w:hAnsi="Times New Roman" w:cs="Times New Roman"/>
          <w:color w:val="000000" w:themeColor="text1"/>
          <w:sz w:val="28"/>
          <w:szCs w:val="28"/>
          <w:lang w:eastAsia="ru-RU"/>
        </w:rPr>
        <w:t>Николай Бердяев в своей работе «Экзистенциальная диалектика божественного и человеческого»</w:t>
      </w:r>
      <w:r w:rsidRPr="00A7642F">
        <w:rPr>
          <w:rFonts w:ascii="Times New Roman" w:eastAsia="Times New Roman" w:hAnsi="Times New Roman" w:cs="Times New Roman"/>
          <w:sz w:val="28"/>
          <w:szCs w:val="28"/>
          <w:lang w:eastAsia="ru-RU"/>
        </w:rPr>
        <w:t xml:space="preserve"> </w:t>
      </w:r>
      <w:r w:rsidRPr="00A7642F">
        <w:rPr>
          <w:rFonts w:ascii="Times New Roman" w:eastAsia="Times New Roman" w:hAnsi="Times New Roman" w:cs="Times New Roman"/>
          <w:color w:val="000000" w:themeColor="text1"/>
          <w:sz w:val="28"/>
          <w:szCs w:val="28"/>
          <w:lang w:eastAsia="ru-RU"/>
        </w:rPr>
        <w:t xml:space="preserve">высказал мысль, что «ложь гуманизма» заключается в идее самодостаточности человека, </w:t>
      </w:r>
      <w:proofErr w:type="spellStart"/>
      <w:r w:rsidRPr="00A7642F">
        <w:rPr>
          <w:rFonts w:ascii="Times New Roman" w:eastAsia="Times New Roman" w:hAnsi="Times New Roman" w:cs="Times New Roman"/>
          <w:color w:val="000000" w:themeColor="text1"/>
          <w:sz w:val="28"/>
          <w:szCs w:val="28"/>
          <w:lang w:eastAsia="ru-RU"/>
        </w:rPr>
        <w:t>самообоготворении</w:t>
      </w:r>
      <w:proofErr w:type="spellEnd"/>
      <w:r w:rsidRPr="00A7642F">
        <w:rPr>
          <w:rFonts w:ascii="Times New Roman" w:eastAsia="Times New Roman" w:hAnsi="Times New Roman" w:cs="Times New Roman"/>
          <w:color w:val="000000" w:themeColor="text1"/>
          <w:sz w:val="28"/>
          <w:szCs w:val="28"/>
          <w:lang w:eastAsia="ru-RU"/>
        </w:rPr>
        <w:t xml:space="preserve"> его, то есть</w:t>
      </w:r>
      <w:r w:rsidR="004129D5">
        <w:rPr>
          <w:rFonts w:ascii="Times New Roman" w:eastAsia="Times New Roman" w:hAnsi="Times New Roman" w:cs="Times New Roman"/>
          <w:color w:val="000000" w:themeColor="text1"/>
          <w:sz w:val="28"/>
          <w:szCs w:val="28"/>
          <w:lang w:eastAsia="ru-RU"/>
        </w:rPr>
        <w:t>,</w:t>
      </w:r>
      <w:r w:rsidRPr="00A7642F">
        <w:rPr>
          <w:rFonts w:ascii="Times New Roman" w:eastAsia="Times New Roman" w:hAnsi="Times New Roman" w:cs="Times New Roman"/>
          <w:color w:val="000000" w:themeColor="text1"/>
          <w:sz w:val="28"/>
          <w:szCs w:val="28"/>
          <w:lang w:eastAsia="ru-RU"/>
        </w:rPr>
        <w:t xml:space="preserve"> в отрицании христианской идеи </w:t>
      </w:r>
      <w:proofErr w:type="spellStart"/>
      <w:r w:rsidRPr="00A7642F">
        <w:rPr>
          <w:rFonts w:ascii="Times New Roman" w:eastAsia="Times New Roman" w:hAnsi="Times New Roman" w:cs="Times New Roman"/>
          <w:color w:val="000000" w:themeColor="text1"/>
          <w:sz w:val="28"/>
          <w:szCs w:val="28"/>
          <w:lang w:eastAsia="ru-RU"/>
        </w:rPr>
        <w:t>богочеловечности</w:t>
      </w:r>
      <w:proofErr w:type="spellEnd"/>
      <w:r w:rsidRPr="00A7642F">
        <w:rPr>
          <w:rFonts w:ascii="Times New Roman" w:eastAsia="Times New Roman" w:hAnsi="Times New Roman" w:cs="Times New Roman"/>
          <w:color w:val="000000" w:themeColor="text1"/>
          <w:sz w:val="28"/>
          <w:szCs w:val="28"/>
          <w:lang w:eastAsia="ru-RU"/>
        </w:rPr>
        <w:t xml:space="preserve">. Согласно взглядам Н.Бердяева, когда человек остаётся с самим собой, замыкается в человеческом, он создаёт себе идолов, без которых он не может возвышаться. «В христианстве заложена высшая человечность, так как оно опирается на </w:t>
      </w:r>
      <w:proofErr w:type="spellStart"/>
      <w:r w:rsidRPr="00A7642F">
        <w:rPr>
          <w:rFonts w:ascii="Times New Roman" w:eastAsia="Times New Roman" w:hAnsi="Times New Roman" w:cs="Times New Roman"/>
          <w:color w:val="000000" w:themeColor="text1"/>
          <w:sz w:val="28"/>
          <w:szCs w:val="28"/>
          <w:lang w:eastAsia="ru-RU"/>
        </w:rPr>
        <w:t>богочеловечность</w:t>
      </w:r>
      <w:proofErr w:type="spellEnd"/>
      <w:r w:rsidRPr="00A7642F">
        <w:rPr>
          <w:rFonts w:ascii="Times New Roman" w:eastAsia="Times New Roman" w:hAnsi="Times New Roman" w:cs="Times New Roman"/>
          <w:color w:val="000000" w:themeColor="text1"/>
          <w:sz w:val="28"/>
          <w:szCs w:val="28"/>
          <w:lang w:eastAsia="ru-RU"/>
        </w:rPr>
        <w:t xml:space="preserve"> и на христианский персонализм, на признание высшей ценности всякой человеческой личности».  Гуманизм как мировоззренческий </w:t>
      </w:r>
      <w:r w:rsidRPr="00A7642F">
        <w:rPr>
          <w:rFonts w:ascii="Times New Roman" w:eastAsia="Times New Roman" w:hAnsi="Times New Roman" w:cs="Times New Roman"/>
          <w:color w:val="000000" w:themeColor="text1"/>
          <w:sz w:val="28"/>
          <w:szCs w:val="28"/>
          <w:lang w:eastAsia="ru-RU"/>
        </w:rPr>
        <w:lastRenderedPageBreak/>
        <w:t>и методологический принцип лежит в основе бытия современной индустриально-информационной цивилизации, наиболее явно представленной промышленно развитыми странами.</w:t>
      </w:r>
    </w:p>
    <w:p w14:paraId="1E15D341" w14:textId="77777777" w:rsidR="00A03763" w:rsidRPr="00A7642F" w:rsidRDefault="00A03763" w:rsidP="00A7642F">
      <w:pPr>
        <w:pStyle w:val="Standard"/>
        <w:spacing w:after="0" w:line="360" w:lineRule="auto"/>
        <w:ind w:firstLine="567"/>
        <w:jc w:val="both"/>
        <w:rPr>
          <w:rFonts w:ascii="Times New Roman" w:eastAsia="Times New Roman" w:hAnsi="Times New Roman" w:cs="Times New Roman"/>
          <w:color w:val="000000" w:themeColor="text1"/>
          <w:sz w:val="28"/>
          <w:szCs w:val="28"/>
          <w:lang w:eastAsia="ru-RU"/>
        </w:rPr>
      </w:pPr>
      <w:r w:rsidRPr="00A7642F">
        <w:rPr>
          <w:rFonts w:ascii="Times New Roman" w:eastAsia="Times New Roman" w:hAnsi="Times New Roman" w:cs="Times New Roman"/>
          <w:color w:val="000000" w:themeColor="text1"/>
          <w:sz w:val="28"/>
          <w:szCs w:val="28"/>
          <w:lang w:eastAsia="ru-RU"/>
        </w:rPr>
        <w:t>Этот принцип воплощается в трёх основных категориях:</w:t>
      </w:r>
    </w:p>
    <w:p w14:paraId="46562C05" w14:textId="77777777" w:rsidR="00A03763" w:rsidRPr="00A7642F" w:rsidRDefault="00A03763" w:rsidP="00A7642F">
      <w:pPr>
        <w:pStyle w:val="Standard"/>
        <w:spacing w:after="0" w:line="360" w:lineRule="auto"/>
        <w:ind w:firstLine="567"/>
        <w:jc w:val="both"/>
        <w:rPr>
          <w:rFonts w:ascii="Times New Roman" w:eastAsia="Times New Roman" w:hAnsi="Times New Roman" w:cs="Times New Roman"/>
          <w:color w:val="000000" w:themeColor="text1"/>
          <w:sz w:val="28"/>
          <w:szCs w:val="28"/>
          <w:lang w:eastAsia="ru-RU"/>
        </w:rPr>
      </w:pPr>
      <w:r w:rsidRPr="00A7642F">
        <w:rPr>
          <w:rFonts w:ascii="Times New Roman" w:eastAsia="Times New Roman" w:hAnsi="Times New Roman" w:cs="Times New Roman"/>
          <w:color w:val="000000" w:themeColor="text1"/>
          <w:sz w:val="28"/>
          <w:szCs w:val="28"/>
          <w:lang w:eastAsia="ru-RU"/>
        </w:rPr>
        <w:t>1) общечеловеческие ценности,</w:t>
      </w:r>
    </w:p>
    <w:p w14:paraId="72E399A0" w14:textId="77777777" w:rsidR="00A03763" w:rsidRPr="00A7642F" w:rsidRDefault="00A03763" w:rsidP="00A7642F">
      <w:pPr>
        <w:pStyle w:val="Standard"/>
        <w:spacing w:after="0" w:line="360" w:lineRule="auto"/>
        <w:ind w:firstLine="567"/>
        <w:jc w:val="both"/>
        <w:rPr>
          <w:rFonts w:ascii="Times New Roman" w:eastAsia="Times New Roman" w:hAnsi="Times New Roman" w:cs="Times New Roman"/>
          <w:color w:val="000000" w:themeColor="text1"/>
          <w:sz w:val="28"/>
          <w:szCs w:val="28"/>
          <w:lang w:eastAsia="ru-RU"/>
        </w:rPr>
      </w:pPr>
      <w:r w:rsidRPr="00A7642F">
        <w:rPr>
          <w:rFonts w:ascii="Times New Roman" w:eastAsia="Times New Roman" w:hAnsi="Times New Roman" w:cs="Times New Roman"/>
          <w:color w:val="000000" w:themeColor="text1"/>
          <w:sz w:val="28"/>
          <w:szCs w:val="28"/>
          <w:lang w:eastAsia="ru-RU"/>
        </w:rPr>
        <w:t>2) права человека,</w:t>
      </w:r>
    </w:p>
    <w:p w14:paraId="208978DA" w14:textId="77777777" w:rsidR="00A03763" w:rsidRPr="00A7642F" w:rsidRDefault="00A03763" w:rsidP="00A7642F">
      <w:pPr>
        <w:pStyle w:val="Standard"/>
        <w:spacing w:after="0" w:line="360" w:lineRule="auto"/>
        <w:ind w:firstLine="567"/>
        <w:jc w:val="both"/>
        <w:rPr>
          <w:rFonts w:ascii="Times New Roman" w:eastAsia="Times New Roman" w:hAnsi="Times New Roman" w:cs="Times New Roman"/>
          <w:color w:val="000000" w:themeColor="text1"/>
          <w:sz w:val="28"/>
          <w:szCs w:val="28"/>
          <w:lang w:eastAsia="ru-RU"/>
        </w:rPr>
      </w:pPr>
      <w:r w:rsidRPr="00A7642F">
        <w:rPr>
          <w:rFonts w:ascii="Times New Roman" w:eastAsia="Times New Roman" w:hAnsi="Times New Roman" w:cs="Times New Roman"/>
          <w:color w:val="000000" w:themeColor="text1"/>
          <w:sz w:val="28"/>
          <w:szCs w:val="28"/>
          <w:lang w:eastAsia="ru-RU"/>
        </w:rPr>
        <w:t>3) идеал всемерно развитой гармоничной личности.</w:t>
      </w:r>
    </w:p>
    <w:p w14:paraId="54EE020F" w14:textId="77777777" w:rsidR="00A03763" w:rsidRPr="00A7642F" w:rsidRDefault="00A03763" w:rsidP="00A7642F">
      <w:pPr>
        <w:pStyle w:val="Standard"/>
        <w:spacing w:after="0" w:line="360" w:lineRule="auto"/>
        <w:ind w:firstLine="567"/>
        <w:jc w:val="both"/>
        <w:rPr>
          <w:rFonts w:ascii="Times New Roman" w:eastAsia="Times New Roman" w:hAnsi="Times New Roman" w:cs="Times New Roman"/>
          <w:color w:val="000000" w:themeColor="text1"/>
          <w:sz w:val="28"/>
          <w:szCs w:val="28"/>
          <w:lang w:eastAsia="ru-RU"/>
        </w:rPr>
      </w:pPr>
      <w:r w:rsidRPr="00A7642F">
        <w:rPr>
          <w:rFonts w:ascii="Times New Roman" w:eastAsia="Times New Roman" w:hAnsi="Times New Roman" w:cs="Times New Roman"/>
          <w:color w:val="000000" w:themeColor="text1"/>
          <w:sz w:val="28"/>
          <w:szCs w:val="28"/>
          <w:lang w:eastAsia="ru-RU"/>
        </w:rPr>
        <w:t> Выступление митрополита Кирилла «Права человека и нравственная ответственность» на X Всемирном Русском Народном Соборе   содержит развёрнутый анализ использования концепции прав человека в современном мире. Человек обладает полной автономией в принятии или не принятии тех или иных правил поведения: «Это свобода, пред которой останавливается Сам Бог». Христианство не оспаривает этот тезис секулярного гуманизма. Оно оспаривает утверждение о способности человека автономно делать выбор, соответствующий его настоящему благу. Согласно концепции РПЦ, это вызвано тем, что человек в состоянии греха не всегда может ясно распознавать, что есть добро, а что - зло. Его разум, воля и чувства находятся в сфере действия греха. Бог помогает человеку сохранить эту способность распознавания через Своё Откровение, содержащее известный свод заповедей.</w:t>
      </w:r>
    </w:p>
    <w:p w14:paraId="49D1E280" w14:textId="6CCA068A" w:rsidR="00A03763" w:rsidRPr="00A7642F" w:rsidRDefault="00A03763" w:rsidP="00A7642F">
      <w:pPr>
        <w:pStyle w:val="Standard"/>
        <w:spacing w:after="0" w:line="360" w:lineRule="auto"/>
        <w:ind w:firstLine="567"/>
        <w:jc w:val="both"/>
        <w:rPr>
          <w:rFonts w:ascii="Times New Roman" w:eastAsia="Times New Roman" w:hAnsi="Times New Roman" w:cs="Times New Roman"/>
          <w:color w:val="000000" w:themeColor="text1"/>
          <w:sz w:val="28"/>
          <w:szCs w:val="28"/>
          <w:lang w:eastAsia="ru-RU"/>
        </w:rPr>
      </w:pPr>
      <w:r w:rsidRPr="00A7642F">
        <w:rPr>
          <w:rFonts w:ascii="Times New Roman" w:eastAsia="Times New Roman" w:hAnsi="Times New Roman" w:cs="Times New Roman"/>
          <w:color w:val="000000" w:themeColor="text1"/>
          <w:sz w:val="28"/>
          <w:szCs w:val="28"/>
          <w:lang w:eastAsia="ru-RU"/>
        </w:rPr>
        <w:t> В материалах журнала «Здравый смысл» отражено отношение мыслителей гуманистического лагеря к христианству. В полемике с христианством, они, прежде всего, рассматривают соотношение научного познания и веры. Учёный может быть уверен в своих результатах при их тщательном экспериментальном обосновании, но</w:t>
      </w:r>
      <w:r w:rsidR="00A53ABF">
        <w:rPr>
          <w:rFonts w:ascii="Times New Roman" w:eastAsia="Times New Roman" w:hAnsi="Times New Roman" w:cs="Times New Roman"/>
          <w:color w:val="000000" w:themeColor="text1"/>
          <w:sz w:val="28"/>
          <w:szCs w:val="28"/>
          <w:lang w:eastAsia="ru-RU"/>
        </w:rPr>
        <w:t>,</w:t>
      </w:r>
      <w:r w:rsidRPr="00A7642F">
        <w:rPr>
          <w:rFonts w:ascii="Times New Roman" w:eastAsia="Times New Roman" w:hAnsi="Times New Roman" w:cs="Times New Roman"/>
          <w:color w:val="000000" w:themeColor="text1"/>
          <w:sz w:val="28"/>
          <w:szCs w:val="28"/>
          <w:lang w:eastAsia="ru-RU"/>
        </w:rPr>
        <w:t xml:space="preserve"> если под напором новых фактов та или иная теория оказывается неверна, он её отвергает. В религии же "вера" – основное, фундаментальное понятие.</w:t>
      </w:r>
    </w:p>
    <w:p w14:paraId="13EB154E" w14:textId="59E8A1AA" w:rsidR="00A03763" w:rsidRPr="00A7642F" w:rsidRDefault="00A03763" w:rsidP="00A7642F">
      <w:pPr>
        <w:pStyle w:val="Standard"/>
        <w:spacing w:after="0" w:line="360" w:lineRule="auto"/>
        <w:ind w:firstLine="567"/>
        <w:jc w:val="both"/>
        <w:rPr>
          <w:rFonts w:ascii="Times New Roman" w:eastAsia="Times New Roman" w:hAnsi="Times New Roman" w:cs="Times New Roman"/>
          <w:color w:val="000000" w:themeColor="text1"/>
          <w:sz w:val="28"/>
          <w:szCs w:val="28"/>
          <w:lang w:eastAsia="ru-RU"/>
        </w:rPr>
      </w:pPr>
      <w:r w:rsidRPr="004129D5">
        <w:rPr>
          <w:rFonts w:ascii="Times New Roman" w:eastAsia="Times New Roman" w:hAnsi="Times New Roman" w:cs="Times New Roman"/>
          <w:color w:val="000000" w:themeColor="text1"/>
          <w:sz w:val="28"/>
          <w:szCs w:val="28"/>
          <w:lang w:eastAsia="ru-RU"/>
        </w:rPr>
        <w:t xml:space="preserve">Что же касается религии, </w:t>
      </w:r>
      <w:r w:rsidR="007573CB" w:rsidRPr="004129D5">
        <w:rPr>
          <w:rFonts w:ascii="Times New Roman" w:eastAsia="Times New Roman" w:hAnsi="Times New Roman" w:cs="Times New Roman"/>
          <w:color w:val="000000" w:themeColor="text1"/>
          <w:sz w:val="28"/>
          <w:szCs w:val="28"/>
          <w:lang w:eastAsia="ru-RU"/>
        </w:rPr>
        <w:t xml:space="preserve">допустим – </w:t>
      </w:r>
      <w:r w:rsidRPr="004129D5">
        <w:rPr>
          <w:rFonts w:ascii="Times New Roman" w:eastAsia="Times New Roman" w:hAnsi="Times New Roman" w:cs="Times New Roman"/>
          <w:color w:val="000000" w:themeColor="text1"/>
          <w:sz w:val="28"/>
          <w:szCs w:val="28"/>
          <w:lang w:eastAsia="ru-RU"/>
        </w:rPr>
        <w:t>физик</w:t>
      </w:r>
      <w:r w:rsidR="007573CB" w:rsidRPr="004129D5">
        <w:rPr>
          <w:rFonts w:ascii="Times New Roman" w:eastAsia="Times New Roman" w:hAnsi="Times New Roman" w:cs="Times New Roman"/>
          <w:color w:val="000000" w:themeColor="text1"/>
          <w:sz w:val="28"/>
          <w:szCs w:val="28"/>
          <w:lang w:eastAsia="ru-RU"/>
        </w:rPr>
        <w:t xml:space="preserve"> - </w:t>
      </w:r>
      <w:r w:rsidRPr="004129D5">
        <w:rPr>
          <w:rFonts w:ascii="Times New Roman" w:eastAsia="Times New Roman" w:hAnsi="Times New Roman" w:cs="Times New Roman"/>
          <w:color w:val="000000" w:themeColor="text1"/>
          <w:sz w:val="28"/>
          <w:szCs w:val="28"/>
          <w:lang w:eastAsia="ru-RU"/>
        </w:rPr>
        <w:t xml:space="preserve">более склонен слушать историка или психолога, чем священнослужителя. Он с интересом прочитает книгу </w:t>
      </w:r>
      <w:proofErr w:type="spellStart"/>
      <w:r w:rsidRPr="004129D5">
        <w:rPr>
          <w:rFonts w:ascii="Times New Roman" w:eastAsia="Times New Roman" w:hAnsi="Times New Roman" w:cs="Times New Roman"/>
          <w:color w:val="000000" w:themeColor="text1"/>
          <w:sz w:val="28"/>
          <w:szCs w:val="28"/>
          <w:lang w:eastAsia="ru-RU"/>
        </w:rPr>
        <w:t>Ч.Додда</w:t>
      </w:r>
      <w:proofErr w:type="spellEnd"/>
      <w:r w:rsidRPr="004129D5">
        <w:rPr>
          <w:rFonts w:ascii="Times New Roman" w:eastAsia="Times New Roman" w:hAnsi="Times New Roman" w:cs="Times New Roman"/>
          <w:color w:val="000000" w:themeColor="text1"/>
          <w:sz w:val="28"/>
          <w:szCs w:val="28"/>
          <w:lang w:eastAsia="ru-RU"/>
        </w:rPr>
        <w:t xml:space="preserve"> «Основатель христианства» и задумается об исторических </w:t>
      </w:r>
      <w:r w:rsidRPr="004129D5">
        <w:rPr>
          <w:rFonts w:ascii="Times New Roman" w:eastAsia="Times New Roman" w:hAnsi="Times New Roman" w:cs="Times New Roman"/>
          <w:color w:val="000000" w:themeColor="text1"/>
          <w:sz w:val="28"/>
          <w:szCs w:val="28"/>
          <w:lang w:eastAsia="ru-RU"/>
        </w:rPr>
        <w:lastRenderedPageBreak/>
        <w:t>корнях возникновения христианской религии, почитает работы психологов о процессах мифотворчества. Совершенно нереалистичными ему представляются воззрения о создании мира за шесть дней. Догматический характер религиозного учения, следование созданным когда-то в древности, в эпоху неразвитой науки, легендам, органически чуждо духу научных исканий.</w:t>
      </w:r>
    </w:p>
    <w:p w14:paraId="3C9D0BC8" w14:textId="77777777" w:rsidR="00A26FC7" w:rsidRPr="00A7642F" w:rsidRDefault="00A26FC7" w:rsidP="00A7642F">
      <w:pPr>
        <w:pStyle w:val="Standard"/>
        <w:spacing w:after="0" w:line="360" w:lineRule="auto"/>
        <w:ind w:firstLine="567"/>
        <w:jc w:val="both"/>
        <w:rPr>
          <w:rFonts w:ascii="Times New Roman" w:hAnsi="Times New Roman" w:cs="Times New Roman"/>
          <w:color w:val="000000" w:themeColor="text1"/>
          <w:sz w:val="28"/>
          <w:szCs w:val="28"/>
        </w:rPr>
      </w:pPr>
      <w:r w:rsidRPr="00A7642F">
        <w:rPr>
          <w:rFonts w:ascii="Times New Roman" w:eastAsia="Times New Roman" w:hAnsi="Times New Roman" w:cs="Times New Roman"/>
          <w:color w:val="000000" w:themeColor="text1"/>
          <w:sz w:val="28"/>
          <w:szCs w:val="28"/>
          <w:lang w:eastAsia="ru-RU"/>
        </w:rPr>
        <w:t>Гуманизм – это</w:t>
      </w:r>
      <w:r w:rsidR="00EC0C18" w:rsidRPr="00A7642F">
        <w:rPr>
          <w:rFonts w:ascii="Times New Roman" w:eastAsia="Times New Roman" w:hAnsi="Times New Roman" w:cs="Times New Roman"/>
          <w:color w:val="000000" w:themeColor="text1"/>
          <w:sz w:val="28"/>
          <w:szCs w:val="28"/>
          <w:lang w:eastAsia="ru-RU"/>
        </w:rPr>
        <w:t xml:space="preserve"> и</w:t>
      </w:r>
      <w:r w:rsidRPr="00A7642F">
        <w:rPr>
          <w:rFonts w:ascii="Times New Roman" w:eastAsia="Times New Roman" w:hAnsi="Times New Roman" w:cs="Times New Roman"/>
          <w:color w:val="000000" w:themeColor="text1"/>
          <w:sz w:val="28"/>
          <w:szCs w:val="28"/>
          <w:lang w:eastAsia="ru-RU"/>
        </w:rPr>
        <w:t xml:space="preserve"> человечность, </w:t>
      </w:r>
      <w:r w:rsidR="00EC0C18" w:rsidRPr="00A7642F">
        <w:rPr>
          <w:rFonts w:ascii="Times New Roman" w:eastAsia="Times New Roman" w:hAnsi="Times New Roman" w:cs="Times New Roman"/>
          <w:color w:val="000000" w:themeColor="text1"/>
          <w:sz w:val="28"/>
          <w:szCs w:val="28"/>
          <w:lang w:eastAsia="ru-RU"/>
        </w:rPr>
        <w:t xml:space="preserve">и </w:t>
      </w:r>
      <w:r w:rsidRPr="00A7642F">
        <w:rPr>
          <w:rFonts w:ascii="Times New Roman" w:eastAsia="Times New Roman" w:hAnsi="Times New Roman" w:cs="Times New Roman"/>
          <w:color w:val="000000" w:themeColor="text1"/>
          <w:sz w:val="28"/>
          <w:szCs w:val="28"/>
          <w:lang w:eastAsia="ru-RU"/>
        </w:rPr>
        <w:t xml:space="preserve">система ценностей и </w:t>
      </w:r>
      <w:proofErr w:type="spellStart"/>
      <w:r w:rsidRPr="00A7642F">
        <w:rPr>
          <w:rFonts w:ascii="Times New Roman" w:eastAsia="Times New Roman" w:hAnsi="Times New Roman" w:cs="Times New Roman"/>
          <w:color w:val="000000" w:themeColor="text1"/>
          <w:sz w:val="28"/>
          <w:szCs w:val="28"/>
          <w:lang w:eastAsia="ru-RU"/>
        </w:rPr>
        <w:t>психоинтеллектуальных</w:t>
      </w:r>
      <w:proofErr w:type="spellEnd"/>
      <w:r w:rsidRPr="00A7642F">
        <w:rPr>
          <w:rFonts w:ascii="Times New Roman" w:eastAsia="Times New Roman" w:hAnsi="Times New Roman" w:cs="Times New Roman"/>
          <w:color w:val="000000" w:themeColor="text1"/>
          <w:sz w:val="28"/>
          <w:szCs w:val="28"/>
          <w:lang w:eastAsia="ru-RU"/>
        </w:rPr>
        <w:t xml:space="preserve"> процедур. Гуманизм – это и трезвый расчет. Любому здравомыслящему человеку понятно, что изменение сознания, фундаментальных установок и образа жизни является самым сложным и трудно регулируемым и саморегулируемым делом. Взрослый человек озабочен, прежде всего, вопросами повседневного, в основном материального, существования, поэтому российский гуманизм связывает свои главные надежды с молодежью, с теми гражданами России, которые имеют сегодня потребность и возможность </w:t>
      </w:r>
      <w:r w:rsidRPr="00A7642F">
        <w:rPr>
          <w:rFonts w:ascii="Times New Roman" w:eastAsia="Times New Roman" w:hAnsi="Times New Roman" w:cs="Times New Roman"/>
          <w:i/>
          <w:iCs/>
          <w:color w:val="000000" w:themeColor="text1"/>
          <w:sz w:val="28"/>
          <w:szCs w:val="28"/>
          <w:lang w:eastAsia="ru-RU"/>
        </w:rPr>
        <w:t>учиться, познавать, просвещаться</w:t>
      </w:r>
      <w:r w:rsidRPr="00A7642F">
        <w:rPr>
          <w:rFonts w:ascii="Times New Roman" w:eastAsia="Times New Roman" w:hAnsi="Times New Roman" w:cs="Times New Roman"/>
          <w:color w:val="000000" w:themeColor="text1"/>
          <w:sz w:val="28"/>
          <w:szCs w:val="28"/>
          <w:lang w:eastAsia="ru-RU"/>
        </w:rPr>
        <w:t xml:space="preserve">. </w:t>
      </w:r>
    </w:p>
    <w:p w14:paraId="6FD9C534" w14:textId="77777777" w:rsidR="00A26FC7" w:rsidRPr="00A7642F" w:rsidRDefault="00A26FC7" w:rsidP="00A7642F">
      <w:pPr>
        <w:pStyle w:val="Standard"/>
        <w:spacing w:after="0" w:line="360" w:lineRule="auto"/>
        <w:ind w:firstLine="567"/>
        <w:jc w:val="both"/>
        <w:rPr>
          <w:rFonts w:ascii="Times New Roman" w:hAnsi="Times New Roman" w:cs="Times New Roman"/>
          <w:color w:val="000000" w:themeColor="text1"/>
          <w:sz w:val="28"/>
          <w:szCs w:val="28"/>
        </w:rPr>
      </w:pPr>
      <w:r w:rsidRPr="00A7642F">
        <w:rPr>
          <w:rFonts w:ascii="Times New Roman" w:eastAsia="Times New Roman" w:hAnsi="Times New Roman" w:cs="Times New Roman"/>
          <w:color w:val="000000" w:themeColor="text1"/>
          <w:sz w:val="28"/>
          <w:szCs w:val="28"/>
          <w:lang w:eastAsia="ru-RU"/>
        </w:rPr>
        <w:t>Особая миссия человека и общественных отношений лежит на тех, кто завтра придет в школы и другие образовательные учреждения страны и будет обучать школьников и студентов основополагающим ценностям личного и общественного бытия; кто будет учить их тому, как достойно реализовать человеческий потенциал и адекватно встретить будущее, его вызовы, его</w:t>
      </w:r>
      <w:r w:rsidR="00A03763" w:rsidRPr="00A7642F">
        <w:rPr>
          <w:rFonts w:ascii="Times New Roman" w:eastAsia="Times New Roman" w:hAnsi="Times New Roman" w:cs="Times New Roman"/>
          <w:color w:val="000000" w:themeColor="text1"/>
          <w:sz w:val="28"/>
          <w:szCs w:val="28"/>
          <w:lang w:eastAsia="ru-RU"/>
        </w:rPr>
        <w:t xml:space="preserve"> радости и угрозы. Христианство </w:t>
      </w:r>
      <w:r w:rsidRPr="00A7642F">
        <w:rPr>
          <w:rFonts w:ascii="Times New Roman" w:eastAsia="Times New Roman" w:hAnsi="Times New Roman" w:cs="Times New Roman"/>
          <w:color w:val="000000" w:themeColor="text1"/>
          <w:sz w:val="28"/>
          <w:szCs w:val="28"/>
          <w:lang w:eastAsia="ru-RU"/>
        </w:rPr>
        <w:t>может взять под контроль темную сторону жизни людей и с их облика и психологии «стереть случайные черты» (А. Блок).</w:t>
      </w:r>
    </w:p>
    <w:p w14:paraId="106F5C05" w14:textId="77777777" w:rsidR="0091090C" w:rsidRPr="00A7642F" w:rsidRDefault="00A26FC7" w:rsidP="00A7642F">
      <w:pPr>
        <w:spacing w:after="0" w:line="360" w:lineRule="auto"/>
        <w:ind w:firstLine="567"/>
        <w:jc w:val="both"/>
        <w:rPr>
          <w:rFonts w:ascii="Times New Roman" w:eastAsia="Times New Roman" w:hAnsi="Times New Roman" w:cs="Times New Roman"/>
          <w:color w:val="000000" w:themeColor="text1"/>
          <w:sz w:val="28"/>
          <w:szCs w:val="28"/>
          <w:lang w:eastAsia="ru-RU"/>
        </w:rPr>
      </w:pPr>
      <w:r w:rsidRPr="00A7642F">
        <w:rPr>
          <w:rFonts w:ascii="Times New Roman" w:eastAsia="Times New Roman" w:hAnsi="Times New Roman" w:cs="Times New Roman"/>
          <w:color w:val="000000" w:themeColor="text1"/>
          <w:sz w:val="28"/>
          <w:szCs w:val="28"/>
          <w:lang w:eastAsia="ru-RU"/>
        </w:rPr>
        <w:t xml:space="preserve">Если философ – гуманист забудет о высоких словах и перейдет к практике служения ближнему, то он станет прилежным христианином «оставив все, последует Христу». Но видна и обратная сторона: когда христианин, оставив путь </w:t>
      </w:r>
      <w:proofErr w:type="spellStart"/>
      <w:r w:rsidRPr="00A7642F">
        <w:rPr>
          <w:rFonts w:ascii="Times New Roman" w:eastAsia="Times New Roman" w:hAnsi="Times New Roman" w:cs="Times New Roman"/>
          <w:color w:val="000000" w:themeColor="text1"/>
          <w:sz w:val="28"/>
          <w:szCs w:val="28"/>
          <w:lang w:eastAsia="ru-RU"/>
        </w:rPr>
        <w:t>доброделания</w:t>
      </w:r>
      <w:proofErr w:type="spellEnd"/>
      <w:r w:rsidRPr="00A7642F">
        <w:rPr>
          <w:rFonts w:ascii="Times New Roman" w:eastAsia="Times New Roman" w:hAnsi="Times New Roman" w:cs="Times New Roman"/>
          <w:color w:val="000000" w:themeColor="text1"/>
          <w:sz w:val="28"/>
          <w:szCs w:val="28"/>
          <w:lang w:eastAsia="ru-RU"/>
        </w:rPr>
        <w:t>, перейдет к теории, то несомненно станет тем, о ком Христос говорит: «горе вам, книжники и фарисеи».</w:t>
      </w:r>
    </w:p>
    <w:p w14:paraId="1B29F6AC" w14:textId="77777777" w:rsidR="007573CB" w:rsidRPr="00A7642F" w:rsidRDefault="007573CB" w:rsidP="00A7642F">
      <w:pPr>
        <w:spacing w:after="0" w:line="360" w:lineRule="auto"/>
        <w:ind w:firstLine="567"/>
        <w:jc w:val="both"/>
        <w:rPr>
          <w:rFonts w:ascii="Times New Roman" w:hAnsi="Times New Roman" w:cs="Times New Roman"/>
          <w:sz w:val="28"/>
          <w:szCs w:val="28"/>
        </w:rPr>
      </w:pPr>
    </w:p>
    <w:p w14:paraId="33E8E992" w14:textId="77777777" w:rsidR="00A26FC7" w:rsidRPr="00A7642F" w:rsidRDefault="00640975"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lastRenderedPageBreak/>
        <w:t>5) Практика совместных мероприятий</w:t>
      </w:r>
    </w:p>
    <w:p w14:paraId="09554BA7" w14:textId="0AA88754" w:rsidR="00640975" w:rsidRPr="00A7642F" w:rsidRDefault="00F2222D"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Христианское в</w:t>
      </w:r>
      <w:r w:rsidR="0084484E" w:rsidRPr="00A7642F">
        <w:rPr>
          <w:rFonts w:ascii="Times New Roman" w:hAnsi="Times New Roman" w:cs="Times New Roman"/>
          <w:sz w:val="28"/>
          <w:szCs w:val="28"/>
        </w:rPr>
        <w:t xml:space="preserve">оспитание в «Православной гимназии имени </w:t>
      </w:r>
      <w:r w:rsidR="004129D5">
        <w:rPr>
          <w:rFonts w:ascii="Times New Roman" w:hAnsi="Times New Roman" w:cs="Times New Roman"/>
          <w:sz w:val="28"/>
          <w:szCs w:val="28"/>
        </w:rPr>
        <w:t>священномученика</w:t>
      </w:r>
      <w:r w:rsidR="00156474">
        <w:rPr>
          <w:rFonts w:ascii="Times New Roman" w:hAnsi="Times New Roman" w:cs="Times New Roman"/>
          <w:sz w:val="28"/>
          <w:szCs w:val="28"/>
        </w:rPr>
        <w:t xml:space="preserve"> </w:t>
      </w:r>
      <w:r w:rsidR="0084484E" w:rsidRPr="00A7642F">
        <w:rPr>
          <w:rFonts w:ascii="Times New Roman" w:hAnsi="Times New Roman" w:cs="Times New Roman"/>
          <w:sz w:val="28"/>
          <w:szCs w:val="28"/>
        </w:rPr>
        <w:t xml:space="preserve">Константина Богородского» </w:t>
      </w:r>
      <w:r w:rsidR="00640975" w:rsidRPr="00A7642F">
        <w:rPr>
          <w:rFonts w:ascii="Times New Roman" w:hAnsi="Times New Roman" w:cs="Times New Roman"/>
          <w:sz w:val="28"/>
          <w:szCs w:val="28"/>
        </w:rPr>
        <w:t>стоит на первом плане. И для того</w:t>
      </w:r>
      <w:r w:rsidR="004129D5">
        <w:rPr>
          <w:rFonts w:ascii="Times New Roman" w:hAnsi="Times New Roman" w:cs="Times New Roman"/>
          <w:sz w:val="28"/>
          <w:szCs w:val="28"/>
        </w:rPr>
        <w:t>,</w:t>
      </w:r>
      <w:r w:rsidR="00640975" w:rsidRPr="00A7642F">
        <w:rPr>
          <w:rFonts w:ascii="Times New Roman" w:hAnsi="Times New Roman" w:cs="Times New Roman"/>
          <w:sz w:val="28"/>
          <w:szCs w:val="28"/>
        </w:rPr>
        <w:t xml:space="preserve"> чтобы воспитательный процесс был на уровне, мы изучали многие программы, в том числе и государственные, и советские, и конечно же дореволюционные методики выдающихся православных педагогов:</w:t>
      </w:r>
      <w:r w:rsidR="00156474">
        <w:rPr>
          <w:rFonts w:ascii="Times New Roman" w:hAnsi="Times New Roman" w:cs="Times New Roman"/>
          <w:sz w:val="28"/>
          <w:szCs w:val="28"/>
        </w:rPr>
        <w:t xml:space="preserve"> </w:t>
      </w:r>
      <w:r w:rsidR="00640975" w:rsidRPr="00A7642F">
        <w:rPr>
          <w:rFonts w:ascii="Times New Roman" w:hAnsi="Times New Roman" w:cs="Times New Roman"/>
          <w:sz w:val="28"/>
          <w:szCs w:val="28"/>
        </w:rPr>
        <w:t>В. Зеньковского, С. Рачинского и других.  У нас разработана собственная стратегия воспитательного процесса, в соответствии с которой в гимназии постепенно сложились свои традиции.</w:t>
      </w:r>
    </w:p>
    <w:p w14:paraId="2843EF54" w14:textId="77777777" w:rsidR="00640975" w:rsidRPr="00A7642F" w:rsidRDefault="00640975"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Например, у всех гимназистов есть эмблема гимназии – это шевроны, которые нашиваются на форму (да, форма тоже есть). На каждый праздник выносятся знамя и штандарт гимназии, кроме того, с флагами и со знаменем у нас выходит православный патриотический клуб «Дружина», в котором участвуют многие гимназисты.</w:t>
      </w:r>
    </w:p>
    <w:p w14:paraId="5141430E" w14:textId="77777777" w:rsidR="00640975" w:rsidRPr="00A7642F" w:rsidRDefault="00640975"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Каждый день в гимназии начинаем с краткой утренней молитвы. Заканчивается молитва проповедью, которую произносят дети, они сами ее готовят. Как правило, один ученик делает пересказ главы Евангелия, второй –   толкование на фрагмент Священного Писания, прочитанный в этот день, затем делаются выводы из прочитанного. Во время обеда детям читают Жития святых, а потом задают вопросы, чтобы они лучше запомнили прочитанное. В традициях гимназии – молитвы перед уроком и после урока, а также совместное участие в богослужении, причащение, исповедь. Каждое воскресенье все собираются вместе за Литургией в Богоявленском соборе г.Ногинска. Еще в определенные дни совершается так называемая учебная Литургия, за которой гимназисты помогают в алтаре, читают, поют на клиросе, помогают в уборке храма. Священник же на каждом этапе рассказывает детям, что происходит во время службы и как это исторически сложилось.</w:t>
      </w:r>
    </w:p>
    <w:p w14:paraId="4FB64C3F" w14:textId="3A78F4DA" w:rsidR="00640975" w:rsidRPr="00A7642F" w:rsidRDefault="00640975"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 xml:space="preserve">Еще одна наша традиция — участие в Покровском крестном ходе. </w:t>
      </w:r>
      <w:proofErr w:type="gramStart"/>
      <w:r w:rsidRPr="00A7642F">
        <w:rPr>
          <w:rFonts w:ascii="Times New Roman" w:hAnsi="Times New Roman" w:cs="Times New Roman"/>
          <w:sz w:val="28"/>
          <w:szCs w:val="28"/>
        </w:rPr>
        <w:t>В  Богоявленском</w:t>
      </w:r>
      <w:proofErr w:type="gramEnd"/>
      <w:r w:rsidRPr="00A7642F">
        <w:rPr>
          <w:rFonts w:ascii="Times New Roman" w:hAnsi="Times New Roman" w:cs="Times New Roman"/>
          <w:sz w:val="28"/>
          <w:szCs w:val="28"/>
        </w:rPr>
        <w:t xml:space="preserve"> соборе Покров Пресвятой Богородицы, в честь которого </w:t>
      </w:r>
      <w:r w:rsidRPr="00A7642F">
        <w:rPr>
          <w:rFonts w:ascii="Times New Roman" w:hAnsi="Times New Roman" w:cs="Times New Roman"/>
          <w:sz w:val="28"/>
          <w:szCs w:val="28"/>
        </w:rPr>
        <w:lastRenderedPageBreak/>
        <w:t xml:space="preserve">освящен правый придел, - престольный праздник, и дети самостоятельно делают к этому дню хоругви из лент и цветов, с которыми выходят на крестный ход. 2 октября, в день памяти священномученика Константина Богородского, покровителя нашей гимназии, мощи которого находятся в Богоявленском соборе, также совершается крестный ход с детскими хоругвями. </w:t>
      </w:r>
    </w:p>
    <w:p w14:paraId="1F97F6C3" w14:textId="77777777" w:rsidR="00640975" w:rsidRPr="00A7642F" w:rsidRDefault="00640975"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 xml:space="preserve">Гимназисты и учителя также регулярно совершают паломничества к мощам преподобного Сергия Радонежского в Троице-Сергиеву Лавру. </w:t>
      </w:r>
    </w:p>
    <w:p w14:paraId="23E26392" w14:textId="50415C85" w:rsidR="00640975" w:rsidRPr="00A7642F" w:rsidRDefault="00640975"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Наши дети вообще много путешествовали: с инструкторами поднимались на Эльбрус, ездили в заграничные поездки, когда это было возможно. В разные годы побывали в Новой Зеландии, Исландии, Греции, на Кипре.</w:t>
      </w:r>
    </w:p>
    <w:p w14:paraId="3F128B84" w14:textId="77777777" w:rsidR="00640975" w:rsidRPr="00A7642F" w:rsidRDefault="00640975"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Важнейшая часть воспитательной работы, как я уже говорил – взаимодействие с семьями, работа с родителями. Семейное воспитание у нас стоит на первом месте, чтобы не было такого, что ребенок слышит в гимназии одно, а дома другое. Когда проходит первое собеседование поступающего к нам ученика с духовником гимназии, отцом Марком Ермолаевым, благочинным Богородского округа, вопросы задаются не только детям, но и родителям.</w:t>
      </w:r>
    </w:p>
    <w:p w14:paraId="457F18A0" w14:textId="77777777" w:rsidR="00640975" w:rsidRPr="00A7642F" w:rsidRDefault="00640975"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 xml:space="preserve">Вовлечению родителей в наш воспитательный процесс способствуют совместные паломнические поездки и летние программы семейного отдыха.  На различных площадках мы проводим программы для разного возраста и по многим направлениям. «Творческая» смена для младших школьников, где дети занимаются поделками, творчеством; «Спортивная» для ребят постарше; «Туристическая» — пешие, водные и </w:t>
      </w:r>
      <w:proofErr w:type="spellStart"/>
      <w:r w:rsidRPr="00A7642F">
        <w:rPr>
          <w:rFonts w:ascii="Times New Roman" w:hAnsi="Times New Roman" w:cs="Times New Roman"/>
          <w:sz w:val="28"/>
          <w:szCs w:val="28"/>
        </w:rPr>
        <w:t>велопоходы</w:t>
      </w:r>
      <w:proofErr w:type="spellEnd"/>
      <w:r w:rsidRPr="00A7642F">
        <w:rPr>
          <w:rFonts w:ascii="Times New Roman" w:hAnsi="Times New Roman" w:cs="Times New Roman"/>
          <w:sz w:val="28"/>
          <w:szCs w:val="28"/>
        </w:rPr>
        <w:t xml:space="preserve">; «Армейская» — своего рода школа выживания, в которой помогают опытные инструкторы; «Санаторная» смена для детишек, которым необходимо поправить здоровье, закалиться; «Игровая» смена — строится на основе ролевой игры по мотивам христианской художественной и житийной литературы; «Английская» смена — с углубленным изучением английского </w:t>
      </w:r>
      <w:r w:rsidRPr="00A7642F">
        <w:rPr>
          <w:rFonts w:ascii="Times New Roman" w:hAnsi="Times New Roman" w:cs="Times New Roman"/>
          <w:sz w:val="28"/>
          <w:szCs w:val="28"/>
        </w:rPr>
        <w:lastRenderedPageBreak/>
        <w:t>языка. Все смены длятся 14 дней, приветствуется совместное пребывание с родителями.</w:t>
      </w:r>
    </w:p>
    <w:p w14:paraId="37E08B84" w14:textId="77777777" w:rsidR="00640975" w:rsidRPr="00A7642F" w:rsidRDefault="00640975"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 xml:space="preserve">С программами волонтерского движения и патриотического клуба мы выступали на площадках Всероссийского конкурса «За нравственный подвиг учителя», предлагали рассмотреть, оценить наши наработки. Сначала военно-патриотический клуб не приветствовали, говорили, что это нашей стране не нужно, но со временем оказалось, что очень даже нужно. </w:t>
      </w:r>
    </w:p>
    <w:p w14:paraId="3C55152E" w14:textId="77777777" w:rsidR="00640975" w:rsidRPr="00A7642F" w:rsidRDefault="00640975" w:rsidP="00A7642F">
      <w:pPr>
        <w:spacing w:after="0" w:line="360" w:lineRule="auto"/>
        <w:ind w:firstLine="567"/>
        <w:jc w:val="both"/>
        <w:rPr>
          <w:rFonts w:ascii="Times New Roman" w:hAnsi="Times New Roman" w:cs="Times New Roman"/>
          <w:sz w:val="28"/>
          <w:szCs w:val="28"/>
        </w:rPr>
      </w:pPr>
      <w:proofErr w:type="gramStart"/>
      <w:r w:rsidRPr="00A7642F">
        <w:rPr>
          <w:rFonts w:ascii="Times New Roman" w:hAnsi="Times New Roman" w:cs="Times New Roman"/>
          <w:sz w:val="28"/>
          <w:szCs w:val="28"/>
        </w:rPr>
        <w:t>Наш  клуб</w:t>
      </w:r>
      <w:proofErr w:type="gramEnd"/>
      <w:r w:rsidRPr="00A7642F">
        <w:rPr>
          <w:rFonts w:ascii="Times New Roman" w:hAnsi="Times New Roman" w:cs="Times New Roman"/>
          <w:sz w:val="28"/>
          <w:szCs w:val="28"/>
        </w:rPr>
        <w:t xml:space="preserve"> «Дружина»  участвует в программе, связанной с подшефным кораблем Богородского округа. Дети многократно ездили на Северный флот. Участники военно-патриотического клуба и лучшие гимназисты привозят приветствие от Богородского округа воинам, которые проходят срочную службу на подшефном военном корабле «Адмирал Левченко». Детям и экскурсии проводят по Мурманску, Североморску, и несколько ночей они живут прямо на корабле, вместе с матросами, знакомятся с их бытом, участвуют в каких-то самых простых мероприятиях, начиная с утреннего поднятия флага. С детьми проводят интересные беседы и даже дают концерты. </w:t>
      </w:r>
    </w:p>
    <w:p w14:paraId="271A5177" w14:textId="77777777" w:rsidR="00640975" w:rsidRPr="00A7642F" w:rsidRDefault="00640975"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 xml:space="preserve">Разумеется, патриотический клуб занимается приобщением к армейской жизни. Ребят обучают стрельбе из пневматической винтовки, сборке и разборке оружия, строевой подготовке, оказанию первой помощи и многому другому. Большое внимание отводится спортивной подготовке, самообороне, единоборствам. В рамках клуба дети занимаются также туристической и альпинистской подготовкой. Заниматься с детьми приезжают инструкторы, и среди них есть выпускники гимназии, окончившие высшие военные учебные учреждения. Члены клуба «Дружина» участвуют в различных соревнованиях и турнирах, проходящих на площадках Московской области. И, конечно же, в самой гимназии они являются образцом во всем: дисциплине, учебе, спорте. </w:t>
      </w:r>
    </w:p>
    <w:p w14:paraId="37B40E35" w14:textId="77777777" w:rsidR="00640975" w:rsidRPr="00A7642F" w:rsidRDefault="00640975"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lastRenderedPageBreak/>
        <w:t xml:space="preserve">Спортом занимаются многие гимназисты, у нас есть секция борьбы айкидо, которую посещают все желающие, и по этому стилю борьбы тоже проводятся соревнования.  </w:t>
      </w:r>
    </w:p>
    <w:p w14:paraId="1191E824" w14:textId="77777777" w:rsidR="00640975" w:rsidRPr="00A7642F" w:rsidRDefault="00640975"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 xml:space="preserve">Наши дети участвуют во многих мероприятиях вместе с учениками городских общеобразовательных школ. Мы стараемся дать детям разные возможности раскрыть свои таланты. </w:t>
      </w:r>
    </w:p>
    <w:p w14:paraId="25835B3C" w14:textId="676F245D" w:rsidR="00640975" w:rsidRPr="00A7642F" w:rsidRDefault="00640975"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 xml:space="preserve">У нас также действует школа вожатского актива, которая проводится на протяжении года, и в эту программу включаются в основном учащиеся 9 и 10 классов. Школа вожатского актива — это кружковая деятельность, где дети занимаются изучением психологии, педагогики, организацией различных направлений деятельности.  Для того, чтобы обучение было максимально эффективным, ребята проходят практику, поскольку без нее бесполезна любая теория. Проводят творческие занятия с младшими школьниками нашей гимназии, небольшие игровые и познавательные программы, например, к православным праздникам. После получения первого опыта в течение 2–3 месяцев занятий волонтеры проводят программу в учреждениях для детей, оставшихся без попечения родителей, для детей с ограниченными возможностями здоровья. Потом посещают пансионат для престарелых и инвалидов, и там тоже проводят программу, то есть у ребят расширяется общение. В детские сады ездят с рождественскими, новогодними и пасхальными программами. В рамках воспитательной работы школы вожатского актива дети готовят и спектакли, а по окончании учебного года сдают экзамен и получают свидетельство от благочинного, отца Марка, который курирует школу вожатского актива. </w:t>
      </w:r>
    </w:p>
    <w:p w14:paraId="3B4FE271" w14:textId="563BD5CF" w:rsidR="00640975" w:rsidRPr="00A7642F" w:rsidRDefault="00640975"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Но этим не ограничивается спектр возможностей наших волонтеров. Мы сотрудничаем с молодежным активом Богородского городского округа. В период пандемии Covid-19 наши волонтеры, в том числе выпускники, подключились к программе помощи, у многих есть машины, собирали лекарства и продукты, развозили их по домам, помогали. Наш главный организато</w:t>
      </w:r>
      <w:r w:rsidR="00F2222D" w:rsidRPr="00A7642F">
        <w:rPr>
          <w:rFonts w:ascii="Times New Roman" w:hAnsi="Times New Roman" w:cs="Times New Roman"/>
          <w:sz w:val="28"/>
          <w:szCs w:val="28"/>
        </w:rPr>
        <w:t xml:space="preserve">р Анастасия Мазаева </w:t>
      </w:r>
      <w:r w:rsidRPr="00A7642F">
        <w:rPr>
          <w:rFonts w:ascii="Times New Roman" w:hAnsi="Times New Roman" w:cs="Times New Roman"/>
          <w:sz w:val="28"/>
          <w:szCs w:val="28"/>
        </w:rPr>
        <w:t>получила</w:t>
      </w:r>
      <w:r w:rsidR="00F2222D" w:rsidRPr="00A7642F">
        <w:rPr>
          <w:rFonts w:ascii="Times New Roman" w:hAnsi="Times New Roman" w:cs="Times New Roman"/>
          <w:sz w:val="28"/>
          <w:szCs w:val="28"/>
        </w:rPr>
        <w:t xml:space="preserve"> медаль</w:t>
      </w:r>
      <w:r w:rsidRPr="00A7642F">
        <w:rPr>
          <w:rFonts w:ascii="Times New Roman" w:hAnsi="Times New Roman" w:cs="Times New Roman"/>
          <w:sz w:val="28"/>
          <w:szCs w:val="28"/>
        </w:rPr>
        <w:t xml:space="preserve"> от Богородского </w:t>
      </w:r>
      <w:r w:rsidRPr="00A7642F">
        <w:rPr>
          <w:rFonts w:ascii="Times New Roman" w:hAnsi="Times New Roman" w:cs="Times New Roman"/>
          <w:sz w:val="28"/>
          <w:szCs w:val="28"/>
        </w:rPr>
        <w:lastRenderedPageBreak/>
        <w:t>городского округа за активную деятельность, хотя была еще в выпускном классе гимназии. Было очень приятно, что отметили активность наших ребят, и что в рядах наших учеников есть такие неравнодушные и активные молодые люди.</w:t>
      </w:r>
    </w:p>
    <w:p w14:paraId="02AED422" w14:textId="2300FEAA" w:rsidR="00640975" w:rsidRPr="00A7642F" w:rsidRDefault="00640975"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 xml:space="preserve">В настоящее время дети и родители православной гимназии активно включились в программу помощи воинам, как проходящим мобилизацию, так и участникам СВО. </w:t>
      </w:r>
      <w:r w:rsidR="0084484E" w:rsidRPr="00A7642F">
        <w:rPr>
          <w:rFonts w:ascii="Times New Roman" w:hAnsi="Times New Roman" w:cs="Times New Roman"/>
          <w:sz w:val="28"/>
          <w:szCs w:val="28"/>
        </w:rPr>
        <w:t>От сбора необходимых вещей до написания индивидуальных писем в поддержку. Благодарный ответ гимназисты получают и в видео</w:t>
      </w:r>
      <w:r w:rsidR="00E20BF4">
        <w:rPr>
          <w:rFonts w:ascii="Times New Roman" w:hAnsi="Times New Roman" w:cs="Times New Roman"/>
          <w:sz w:val="28"/>
          <w:szCs w:val="28"/>
        </w:rPr>
        <w:t>,</w:t>
      </w:r>
      <w:r w:rsidR="0084484E" w:rsidRPr="00A7642F">
        <w:rPr>
          <w:rFonts w:ascii="Times New Roman" w:hAnsi="Times New Roman" w:cs="Times New Roman"/>
          <w:sz w:val="28"/>
          <w:szCs w:val="28"/>
        </w:rPr>
        <w:t xml:space="preserve"> и в аудио</w:t>
      </w:r>
      <w:r w:rsidR="00E20BF4">
        <w:rPr>
          <w:rFonts w:ascii="Times New Roman" w:hAnsi="Times New Roman" w:cs="Times New Roman"/>
          <w:sz w:val="28"/>
          <w:szCs w:val="28"/>
        </w:rPr>
        <w:t>,</w:t>
      </w:r>
      <w:r w:rsidR="0084484E" w:rsidRPr="00A7642F">
        <w:rPr>
          <w:rFonts w:ascii="Times New Roman" w:hAnsi="Times New Roman" w:cs="Times New Roman"/>
          <w:sz w:val="28"/>
          <w:szCs w:val="28"/>
        </w:rPr>
        <w:t xml:space="preserve"> и </w:t>
      </w:r>
      <w:r w:rsidR="00E20BF4">
        <w:rPr>
          <w:rFonts w:ascii="Times New Roman" w:hAnsi="Times New Roman" w:cs="Times New Roman"/>
          <w:sz w:val="28"/>
          <w:szCs w:val="28"/>
        </w:rPr>
        <w:t xml:space="preserve">в </w:t>
      </w:r>
      <w:r w:rsidR="0084484E" w:rsidRPr="00A7642F">
        <w:rPr>
          <w:rFonts w:ascii="Times New Roman" w:hAnsi="Times New Roman" w:cs="Times New Roman"/>
          <w:sz w:val="28"/>
          <w:szCs w:val="28"/>
        </w:rPr>
        <w:t>письменных сообщениях от наших воинов.</w:t>
      </w:r>
    </w:p>
    <w:p w14:paraId="080CCFFB" w14:textId="77777777" w:rsidR="00640975" w:rsidRPr="00A7642F" w:rsidRDefault="00640975" w:rsidP="00A7642F">
      <w:pPr>
        <w:spacing w:after="0" w:line="360" w:lineRule="auto"/>
        <w:ind w:firstLine="567"/>
        <w:jc w:val="both"/>
        <w:rPr>
          <w:rFonts w:ascii="Times New Roman" w:hAnsi="Times New Roman" w:cs="Times New Roman"/>
          <w:sz w:val="28"/>
          <w:szCs w:val="28"/>
        </w:rPr>
      </w:pPr>
    </w:p>
    <w:p w14:paraId="6E93896E" w14:textId="77777777" w:rsidR="0084484E" w:rsidRPr="00A7642F" w:rsidRDefault="0084484E"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 xml:space="preserve">6) </w:t>
      </w:r>
      <w:r w:rsidR="0091090C" w:rsidRPr="00A7642F">
        <w:rPr>
          <w:rFonts w:ascii="Times New Roman" w:hAnsi="Times New Roman" w:cs="Times New Roman"/>
          <w:sz w:val="28"/>
          <w:szCs w:val="28"/>
        </w:rPr>
        <w:t xml:space="preserve">Вывод. </w:t>
      </w:r>
    </w:p>
    <w:p w14:paraId="2D0C291A" w14:textId="78367C5F" w:rsidR="00B7759C" w:rsidRPr="00A7642F" w:rsidRDefault="00DA7A7F"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Такое впечатление, что власти западных стран и, в частности США, преднамеренно отрывают детей от родителей с нормальными психологическими установками, чтобы выращивать психически неуравновешенных лиц, которыми можно управлять с помощью особых практик нейролингвистического программирования.</w:t>
      </w:r>
      <w:r w:rsidR="00B7759C" w:rsidRPr="00A7642F">
        <w:rPr>
          <w:rFonts w:ascii="Times New Roman" w:hAnsi="Times New Roman" w:cs="Times New Roman"/>
          <w:sz w:val="28"/>
          <w:szCs w:val="28"/>
        </w:rPr>
        <w:t xml:space="preserve"> </w:t>
      </w:r>
    </w:p>
    <w:p w14:paraId="4691A795" w14:textId="16169483" w:rsidR="00B7759C" w:rsidRPr="00A7642F" w:rsidRDefault="00B7759C"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Получа</w:t>
      </w:r>
      <w:r w:rsidR="00962248" w:rsidRPr="00A7642F">
        <w:rPr>
          <w:rFonts w:ascii="Times New Roman" w:hAnsi="Times New Roman" w:cs="Times New Roman"/>
          <w:sz w:val="28"/>
          <w:szCs w:val="28"/>
        </w:rPr>
        <w:t xml:space="preserve">ется так, что развитие губительной тематики, которая в церкви носит покрывало скромности, а практика однозначно называется грехом, </w:t>
      </w:r>
      <w:r w:rsidRPr="00A7642F">
        <w:rPr>
          <w:rFonts w:ascii="Times New Roman" w:hAnsi="Times New Roman" w:cs="Times New Roman"/>
          <w:sz w:val="28"/>
          <w:szCs w:val="28"/>
        </w:rPr>
        <w:t>есть еще одно оружие против нашего Отечества. Так разрушение или подмена понятий приведет к тому, что слово «Отечество» потребует замены, а вместе с этим и потери своей родины вообще.</w:t>
      </w:r>
    </w:p>
    <w:p w14:paraId="5CD6D080" w14:textId="77777777" w:rsidR="00962248" w:rsidRPr="00A7642F" w:rsidRDefault="00962248"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Выходы из обозначенной проблемы могут быть такие:</w:t>
      </w:r>
    </w:p>
    <w:p w14:paraId="3809A261" w14:textId="77777777" w:rsidR="00962248" w:rsidRPr="00A7642F" w:rsidRDefault="00962248" w:rsidP="00A7642F">
      <w:pPr>
        <w:pStyle w:val="a3"/>
        <w:numPr>
          <w:ilvl w:val="0"/>
          <w:numId w:val="2"/>
        </w:numPr>
        <w:spacing w:after="0" w:line="360" w:lineRule="auto"/>
        <w:jc w:val="both"/>
        <w:rPr>
          <w:rFonts w:ascii="Times New Roman" w:hAnsi="Times New Roman" w:cs="Times New Roman"/>
          <w:sz w:val="28"/>
          <w:szCs w:val="28"/>
        </w:rPr>
      </w:pPr>
      <w:r w:rsidRPr="00A7642F">
        <w:rPr>
          <w:rFonts w:ascii="Times New Roman" w:hAnsi="Times New Roman" w:cs="Times New Roman"/>
          <w:sz w:val="28"/>
          <w:szCs w:val="28"/>
        </w:rPr>
        <w:t>Важно усилить развитие программ семейного воспитаний в образовательных учреждениях, развитие программ укрепления семьи.</w:t>
      </w:r>
    </w:p>
    <w:p w14:paraId="64A741F2" w14:textId="33E89623" w:rsidR="0084484E" w:rsidRPr="00A7642F" w:rsidRDefault="0084484E" w:rsidP="00A7642F">
      <w:pPr>
        <w:pStyle w:val="a3"/>
        <w:numPr>
          <w:ilvl w:val="0"/>
          <w:numId w:val="2"/>
        </w:numPr>
        <w:spacing w:after="0" w:line="360" w:lineRule="auto"/>
        <w:jc w:val="both"/>
        <w:rPr>
          <w:rFonts w:ascii="Times New Roman" w:hAnsi="Times New Roman" w:cs="Times New Roman"/>
          <w:sz w:val="28"/>
          <w:szCs w:val="28"/>
        </w:rPr>
      </w:pPr>
      <w:r w:rsidRPr="00A7642F">
        <w:rPr>
          <w:rFonts w:ascii="Times New Roman" w:hAnsi="Times New Roman" w:cs="Times New Roman"/>
          <w:sz w:val="28"/>
          <w:szCs w:val="28"/>
        </w:rPr>
        <w:t xml:space="preserve">Если закон позволяет и допускает </w:t>
      </w:r>
      <w:r w:rsidR="00307E08" w:rsidRPr="00A7642F">
        <w:rPr>
          <w:rFonts w:ascii="Times New Roman" w:hAnsi="Times New Roman" w:cs="Times New Roman"/>
          <w:sz w:val="28"/>
          <w:szCs w:val="28"/>
        </w:rPr>
        <w:t xml:space="preserve">не традиционные отношения </w:t>
      </w:r>
      <w:r w:rsidRPr="00A7642F">
        <w:rPr>
          <w:rFonts w:ascii="Times New Roman" w:hAnsi="Times New Roman" w:cs="Times New Roman"/>
          <w:sz w:val="28"/>
          <w:szCs w:val="28"/>
        </w:rPr>
        <w:t>в том или ином объеме, то нужно внести некоторые дополнения, коррективы в закон, точнее описать права и обязанности членов общества.</w:t>
      </w:r>
    </w:p>
    <w:p w14:paraId="7F99D187" w14:textId="0F453483" w:rsidR="00D20F31" w:rsidRDefault="00DA7A7F" w:rsidP="00A7642F">
      <w:pPr>
        <w:spacing w:after="0" w:line="360" w:lineRule="auto"/>
        <w:ind w:firstLine="567"/>
        <w:jc w:val="both"/>
        <w:rPr>
          <w:rFonts w:ascii="Times New Roman" w:hAnsi="Times New Roman" w:cs="Times New Roman"/>
          <w:sz w:val="28"/>
          <w:szCs w:val="28"/>
        </w:rPr>
      </w:pPr>
      <w:r w:rsidRPr="00A7642F">
        <w:rPr>
          <w:rFonts w:ascii="Times New Roman" w:hAnsi="Times New Roman" w:cs="Times New Roman"/>
          <w:sz w:val="28"/>
          <w:szCs w:val="28"/>
        </w:rPr>
        <w:t>В наше время требуется определение четкой и твердой позиции по защите полноценной семьи, а вместе с этим</w:t>
      </w:r>
      <w:r w:rsidR="00E20BF4">
        <w:rPr>
          <w:rFonts w:ascii="Times New Roman" w:hAnsi="Times New Roman" w:cs="Times New Roman"/>
          <w:sz w:val="28"/>
          <w:szCs w:val="28"/>
        </w:rPr>
        <w:t xml:space="preserve"> </w:t>
      </w:r>
      <w:r w:rsidRPr="00A7642F">
        <w:rPr>
          <w:rFonts w:ascii="Times New Roman" w:hAnsi="Times New Roman" w:cs="Times New Roman"/>
          <w:sz w:val="28"/>
          <w:szCs w:val="28"/>
        </w:rPr>
        <w:t>полноценного</w:t>
      </w:r>
      <w:r w:rsidR="00E20BF4">
        <w:rPr>
          <w:rFonts w:ascii="Times New Roman" w:hAnsi="Times New Roman" w:cs="Times New Roman"/>
          <w:sz w:val="28"/>
          <w:szCs w:val="28"/>
        </w:rPr>
        <w:t xml:space="preserve"> </w:t>
      </w:r>
      <w:r w:rsidRPr="00A7642F">
        <w:rPr>
          <w:rFonts w:ascii="Times New Roman" w:hAnsi="Times New Roman" w:cs="Times New Roman"/>
          <w:sz w:val="28"/>
          <w:szCs w:val="28"/>
        </w:rPr>
        <w:t>общества</w:t>
      </w:r>
      <w:r w:rsidR="00E20BF4">
        <w:rPr>
          <w:rFonts w:ascii="Times New Roman" w:hAnsi="Times New Roman" w:cs="Times New Roman"/>
          <w:sz w:val="28"/>
          <w:szCs w:val="28"/>
        </w:rPr>
        <w:t>,</w:t>
      </w:r>
      <w:r w:rsidRPr="00A7642F">
        <w:rPr>
          <w:rFonts w:ascii="Times New Roman" w:hAnsi="Times New Roman" w:cs="Times New Roman"/>
          <w:sz w:val="28"/>
          <w:szCs w:val="28"/>
        </w:rPr>
        <w:t xml:space="preserve"> в </w:t>
      </w:r>
      <w:r w:rsidRPr="00A7642F">
        <w:rPr>
          <w:rFonts w:ascii="Times New Roman" w:hAnsi="Times New Roman" w:cs="Times New Roman"/>
          <w:sz w:val="28"/>
          <w:szCs w:val="28"/>
        </w:rPr>
        <w:lastRenderedPageBreak/>
        <w:t xml:space="preserve">котором слова «Папа» и «мама», «сын» и «дочь», «мальчик» и «девочка» звучат без всякого подвоха или </w:t>
      </w:r>
      <w:proofErr w:type="spellStart"/>
      <w:r w:rsidRPr="00A7642F">
        <w:rPr>
          <w:rFonts w:ascii="Times New Roman" w:hAnsi="Times New Roman" w:cs="Times New Roman"/>
          <w:sz w:val="28"/>
          <w:szCs w:val="28"/>
        </w:rPr>
        <w:t>предистории</w:t>
      </w:r>
      <w:proofErr w:type="spellEnd"/>
      <w:r w:rsidRPr="00A7642F">
        <w:rPr>
          <w:rFonts w:ascii="Times New Roman" w:hAnsi="Times New Roman" w:cs="Times New Roman"/>
          <w:sz w:val="28"/>
          <w:szCs w:val="28"/>
        </w:rPr>
        <w:t>, без дополнительного толкования и нового осмысления. На таких позициях стоит Русская Православная Церковь, как вывод звучит простая логика: сохранить Отечество без Церкви не удастся. Поэтому нужно укреплять исторические оправданные связи</w:t>
      </w:r>
      <w:r w:rsidR="00A64AF9" w:rsidRPr="00A7642F">
        <w:rPr>
          <w:rFonts w:ascii="Times New Roman" w:hAnsi="Times New Roman" w:cs="Times New Roman"/>
          <w:sz w:val="28"/>
          <w:szCs w:val="28"/>
        </w:rPr>
        <w:t>, развивать сотрудничество по всем направлениям, особенно в образовании и укреплении полноценной семьи.</w:t>
      </w:r>
      <w:r w:rsidRPr="00A7642F">
        <w:rPr>
          <w:rFonts w:ascii="Times New Roman" w:hAnsi="Times New Roman" w:cs="Times New Roman"/>
          <w:sz w:val="28"/>
          <w:szCs w:val="28"/>
        </w:rPr>
        <w:t xml:space="preserve"> </w:t>
      </w:r>
    </w:p>
    <w:p w14:paraId="6CFC4B0C" w14:textId="77777777" w:rsidR="00E20BF4" w:rsidRPr="00A7642F" w:rsidRDefault="00E20BF4" w:rsidP="00A7642F">
      <w:pPr>
        <w:spacing w:after="0" w:line="360" w:lineRule="auto"/>
        <w:ind w:firstLine="567"/>
        <w:jc w:val="both"/>
        <w:rPr>
          <w:rFonts w:ascii="Times New Roman" w:hAnsi="Times New Roman" w:cs="Times New Roman"/>
          <w:sz w:val="28"/>
          <w:szCs w:val="28"/>
        </w:rPr>
      </w:pPr>
    </w:p>
    <w:p w14:paraId="4B082878" w14:textId="25D7F3D0" w:rsidR="00ED446B" w:rsidRPr="00A7642F" w:rsidRDefault="00ED446B" w:rsidP="00A7642F">
      <w:pPr>
        <w:spacing w:after="0" w:line="360" w:lineRule="auto"/>
        <w:ind w:firstLine="567"/>
        <w:jc w:val="right"/>
        <w:rPr>
          <w:rFonts w:ascii="Times New Roman" w:hAnsi="Times New Roman" w:cs="Times New Roman"/>
          <w:sz w:val="28"/>
          <w:szCs w:val="28"/>
        </w:rPr>
      </w:pPr>
    </w:p>
    <w:sectPr w:rsidR="00ED446B" w:rsidRPr="00A7642F" w:rsidSect="00A7642F">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FB99E" w14:textId="77777777" w:rsidR="00460333" w:rsidRDefault="00460333" w:rsidP="00A26FC7">
      <w:pPr>
        <w:spacing w:after="0" w:line="240" w:lineRule="auto"/>
      </w:pPr>
      <w:r>
        <w:separator/>
      </w:r>
    </w:p>
  </w:endnote>
  <w:endnote w:type="continuationSeparator" w:id="0">
    <w:p w14:paraId="230B27EA" w14:textId="77777777" w:rsidR="00460333" w:rsidRDefault="00460333" w:rsidP="00A26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0A764" w14:textId="77777777" w:rsidR="00460333" w:rsidRDefault="00460333" w:rsidP="00A26FC7">
      <w:pPr>
        <w:spacing w:after="0" w:line="240" w:lineRule="auto"/>
      </w:pPr>
      <w:r>
        <w:separator/>
      </w:r>
    </w:p>
  </w:footnote>
  <w:footnote w:type="continuationSeparator" w:id="0">
    <w:p w14:paraId="74990AC0" w14:textId="77777777" w:rsidR="00460333" w:rsidRDefault="00460333" w:rsidP="00A26F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ACD"/>
    <w:multiLevelType w:val="hybridMultilevel"/>
    <w:tmpl w:val="A7DC1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63188E"/>
    <w:multiLevelType w:val="hybridMultilevel"/>
    <w:tmpl w:val="B48E4840"/>
    <w:lvl w:ilvl="0" w:tplc="19182A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0F31"/>
    <w:rsid w:val="00154D2F"/>
    <w:rsid w:val="00156474"/>
    <w:rsid w:val="001765D7"/>
    <w:rsid w:val="001B730E"/>
    <w:rsid w:val="001E475D"/>
    <w:rsid w:val="00273D0D"/>
    <w:rsid w:val="00307E08"/>
    <w:rsid w:val="004129D5"/>
    <w:rsid w:val="00460333"/>
    <w:rsid w:val="0048240C"/>
    <w:rsid w:val="004E1B60"/>
    <w:rsid w:val="005D4905"/>
    <w:rsid w:val="005D78B1"/>
    <w:rsid w:val="00605EA9"/>
    <w:rsid w:val="00626E0C"/>
    <w:rsid w:val="00640975"/>
    <w:rsid w:val="007573CB"/>
    <w:rsid w:val="00782E9C"/>
    <w:rsid w:val="0084484E"/>
    <w:rsid w:val="008536FB"/>
    <w:rsid w:val="008D3A10"/>
    <w:rsid w:val="0091090C"/>
    <w:rsid w:val="00951A79"/>
    <w:rsid w:val="00962248"/>
    <w:rsid w:val="00A03763"/>
    <w:rsid w:val="00A26FC7"/>
    <w:rsid w:val="00A53ABF"/>
    <w:rsid w:val="00A64AF9"/>
    <w:rsid w:val="00A7642F"/>
    <w:rsid w:val="00A96169"/>
    <w:rsid w:val="00B123FC"/>
    <w:rsid w:val="00B41A18"/>
    <w:rsid w:val="00B7759C"/>
    <w:rsid w:val="00B80A36"/>
    <w:rsid w:val="00D20F31"/>
    <w:rsid w:val="00DA7A7F"/>
    <w:rsid w:val="00DD73A1"/>
    <w:rsid w:val="00E20BF4"/>
    <w:rsid w:val="00EC0C18"/>
    <w:rsid w:val="00ED1323"/>
    <w:rsid w:val="00ED446B"/>
    <w:rsid w:val="00F2222D"/>
    <w:rsid w:val="00F57C8F"/>
    <w:rsid w:val="00F91E93"/>
    <w:rsid w:val="00F96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A74A"/>
  <w15:docId w15:val="{CA16F43A-AE82-4083-A500-3A765255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A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F31"/>
    <w:pPr>
      <w:ind w:left="720"/>
      <w:contextualSpacing/>
    </w:pPr>
  </w:style>
  <w:style w:type="paragraph" w:customStyle="1" w:styleId="Standard">
    <w:name w:val="Standard"/>
    <w:rsid w:val="00A26FC7"/>
    <w:pPr>
      <w:suppressAutoHyphens/>
      <w:autoSpaceDN w:val="0"/>
      <w:textAlignment w:val="baseline"/>
    </w:pPr>
    <w:rPr>
      <w:rFonts w:ascii="Calibri" w:eastAsia="SimSun" w:hAnsi="Calibri" w:cs="Tahoma"/>
      <w:kern w:val="3"/>
    </w:rPr>
  </w:style>
  <w:style w:type="paragraph" w:styleId="a4">
    <w:name w:val="footnote text"/>
    <w:basedOn w:val="Standard"/>
    <w:link w:val="a5"/>
    <w:rsid w:val="00A26FC7"/>
    <w:pPr>
      <w:spacing w:after="0" w:line="240" w:lineRule="auto"/>
    </w:pPr>
    <w:rPr>
      <w:sz w:val="20"/>
      <w:szCs w:val="20"/>
    </w:rPr>
  </w:style>
  <w:style w:type="character" w:customStyle="1" w:styleId="a5">
    <w:name w:val="Текст сноски Знак"/>
    <w:basedOn w:val="a0"/>
    <w:link w:val="a4"/>
    <w:rsid w:val="00A26FC7"/>
    <w:rPr>
      <w:rFonts w:ascii="Calibri" w:eastAsia="SimSun" w:hAnsi="Calibri" w:cs="Tahoma"/>
      <w:kern w:val="3"/>
      <w:sz w:val="20"/>
      <w:szCs w:val="20"/>
    </w:rPr>
  </w:style>
  <w:style w:type="character" w:styleId="a6">
    <w:name w:val="footnote reference"/>
    <w:basedOn w:val="a0"/>
    <w:rsid w:val="00A26FC7"/>
    <w:rPr>
      <w:position w:val="0"/>
      <w:vertAlign w:val="superscript"/>
    </w:rPr>
  </w:style>
  <w:style w:type="character" w:styleId="a7">
    <w:name w:val="Hyperlink"/>
    <w:basedOn w:val="a0"/>
    <w:uiPriority w:val="99"/>
    <w:unhideWhenUsed/>
    <w:rsid w:val="00A037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13</Pages>
  <Words>3236</Words>
  <Characters>18450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Work-user</cp:lastModifiedBy>
  <cp:revision>8</cp:revision>
  <dcterms:created xsi:type="dcterms:W3CDTF">2022-11-15T08:32:00Z</dcterms:created>
  <dcterms:modified xsi:type="dcterms:W3CDTF">2022-11-19T16:39:00Z</dcterms:modified>
</cp:coreProperties>
</file>